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556E" w14:textId="0CF008D5" w:rsidR="00145661" w:rsidRPr="009201E4" w:rsidRDefault="00EC17FA" w:rsidP="00B360D1">
      <w:pPr>
        <w:spacing w:line="276" w:lineRule="auto"/>
        <w:rPr>
          <w:sz w:val="24"/>
          <w:szCs w:val="24"/>
        </w:rPr>
      </w:pPr>
      <w:r w:rsidRPr="009201E4">
        <w:rPr>
          <w:sz w:val="24"/>
          <w:szCs w:val="24"/>
        </w:rPr>
        <w:t>PMSP.ZP.2.2025</w:t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</w:r>
      <w:r w:rsidR="008B3C5D" w:rsidRPr="009201E4">
        <w:rPr>
          <w:sz w:val="24"/>
          <w:szCs w:val="24"/>
        </w:rPr>
        <w:tab/>
        <w:t>Z</w:t>
      </w:r>
      <w:r w:rsidR="00096DC5" w:rsidRPr="009201E4">
        <w:rPr>
          <w:sz w:val="24"/>
          <w:szCs w:val="24"/>
        </w:rPr>
        <w:t>ałącznik nr 2</w:t>
      </w:r>
    </w:p>
    <w:p w14:paraId="1AD05406" w14:textId="77777777" w:rsidR="00145661" w:rsidRPr="009201E4" w:rsidRDefault="00145661" w:rsidP="00B360D1">
      <w:pPr>
        <w:spacing w:line="276" w:lineRule="auto"/>
        <w:jc w:val="center"/>
        <w:rPr>
          <w:sz w:val="24"/>
          <w:szCs w:val="24"/>
        </w:rPr>
      </w:pPr>
    </w:p>
    <w:p w14:paraId="7EFD3E30" w14:textId="4E1BB051" w:rsidR="00145661" w:rsidRPr="00E06789" w:rsidRDefault="00145661" w:rsidP="00B360D1">
      <w:pPr>
        <w:spacing w:line="276" w:lineRule="auto"/>
        <w:jc w:val="center"/>
        <w:rPr>
          <w:b/>
          <w:sz w:val="24"/>
          <w:szCs w:val="24"/>
        </w:rPr>
      </w:pPr>
      <w:r w:rsidRPr="009201E4">
        <w:rPr>
          <w:b/>
          <w:sz w:val="24"/>
          <w:szCs w:val="24"/>
        </w:rPr>
        <w:t>UMOWA</w:t>
      </w:r>
      <w:r w:rsidR="00531551">
        <w:rPr>
          <w:b/>
          <w:sz w:val="24"/>
          <w:szCs w:val="24"/>
        </w:rPr>
        <w:t>/PROJEKT</w:t>
      </w:r>
      <w:r w:rsidR="00EC17FA" w:rsidRPr="009201E4">
        <w:rPr>
          <w:b/>
          <w:sz w:val="24"/>
          <w:szCs w:val="24"/>
        </w:rPr>
        <w:br/>
        <w:t xml:space="preserve">Nr </w:t>
      </w:r>
      <w:r w:rsidR="004D3BEA" w:rsidRPr="009201E4">
        <w:rPr>
          <w:b/>
          <w:sz w:val="24"/>
          <w:szCs w:val="24"/>
        </w:rPr>
        <w:t>……</w:t>
      </w:r>
      <w:r w:rsidR="00EC17FA" w:rsidRPr="009201E4">
        <w:rPr>
          <w:b/>
          <w:sz w:val="24"/>
          <w:szCs w:val="24"/>
        </w:rPr>
        <w:t>/17/2025</w:t>
      </w:r>
    </w:p>
    <w:p w14:paraId="5447A4AF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</w:p>
    <w:p w14:paraId="5B85A11E" w14:textId="29C3B7C4" w:rsidR="00145661" w:rsidRPr="009201E4" w:rsidRDefault="00EC17FA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Zawarta w Słupsku </w:t>
      </w:r>
      <w:r w:rsidR="00145661" w:rsidRPr="009201E4">
        <w:rPr>
          <w:sz w:val="24"/>
          <w:szCs w:val="24"/>
        </w:rPr>
        <w:t xml:space="preserve">w dniu </w:t>
      </w:r>
      <w:r w:rsidRPr="009201E4">
        <w:rPr>
          <w:sz w:val="24"/>
          <w:szCs w:val="24"/>
          <w:highlight w:val="yellow"/>
        </w:rPr>
        <w:t>………………………</w:t>
      </w:r>
      <w:r w:rsidR="00145661" w:rsidRPr="009201E4">
        <w:rPr>
          <w:sz w:val="24"/>
          <w:szCs w:val="24"/>
          <w:highlight w:val="yellow"/>
        </w:rPr>
        <w:t xml:space="preserve"> r.</w:t>
      </w:r>
    </w:p>
    <w:p w14:paraId="3082EA0B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pomiędzy </w:t>
      </w:r>
    </w:p>
    <w:p w14:paraId="1D1C7722" w14:textId="77777777" w:rsidR="00EC17FA" w:rsidRPr="009201E4" w:rsidRDefault="00EC17FA" w:rsidP="00B360D1">
      <w:pPr>
        <w:widowControl/>
        <w:spacing w:line="276" w:lineRule="auto"/>
        <w:rPr>
          <w:b/>
          <w:sz w:val="24"/>
          <w:szCs w:val="24"/>
        </w:rPr>
      </w:pPr>
    </w:p>
    <w:p w14:paraId="6813215A" w14:textId="77777777" w:rsidR="00EC17FA" w:rsidRPr="009201E4" w:rsidRDefault="00EC17FA" w:rsidP="00B360D1">
      <w:p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9201E4">
        <w:rPr>
          <w:b/>
          <w:sz w:val="24"/>
          <w:szCs w:val="24"/>
        </w:rPr>
        <w:t>Województwem Pomorskim z siedzibą w Gdańsku ( 80-810) przy ul. Okopowej 21/27,</w:t>
      </w:r>
    </w:p>
    <w:p w14:paraId="40F356E8" w14:textId="77777777" w:rsidR="00EC17FA" w:rsidRPr="009201E4" w:rsidRDefault="00EC17FA" w:rsidP="00B360D1">
      <w:pPr>
        <w:autoSpaceDE/>
        <w:autoSpaceDN/>
        <w:adjustRightInd/>
        <w:spacing w:line="276" w:lineRule="auto"/>
        <w:rPr>
          <w:sz w:val="24"/>
          <w:szCs w:val="24"/>
        </w:rPr>
      </w:pPr>
      <w:r w:rsidRPr="009201E4">
        <w:rPr>
          <w:sz w:val="24"/>
          <w:szCs w:val="24"/>
        </w:rPr>
        <w:t>NIP: 583-31-63-786,  REGON:  191674836, Pomorską Medyczną Szkołą Policealną w Słupsku ul. Bałtycka 29, 76-200 Słupsk reprezentowanym przez:</w:t>
      </w:r>
    </w:p>
    <w:p w14:paraId="286BE190" w14:textId="0F75BD9C" w:rsidR="00145661" w:rsidRPr="009201E4" w:rsidRDefault="00EC17FA" w:rsidP="00B360D1">
      <w:pPr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9201E4">
        <w:rPr>
          <w:b/>
          <w:sz w:val="24"/>
          <w:szCs w:val="24"/>
        </w:rPr>
        <w:t>Marzenę Osuch</w:t>
      </w:r>
      <w:r w:rsidRPr="009201E4">
        <w:rPr>
          <w:sz w:val="24"/>
          <w:szCs w:val="24"/>
        </w:rPr>
        <w:t xml:space="preserve"> – Dyrektora szkoły, zwanym w dalszej części umowy „Zamawiającym”</w:t>
      </w:r>
    </w:p>
    <w:p w14:paraId="4DB91712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zwaną w dalszej części umowy </w:t>
      </w:r>
      <w:r w:rsidRPr="009201E4">
        <w:rPr>
          <w:b/>
          <w:sz w:val="24"/>
          <w:szCs w:val="24"/>
        </w:rPr>
        <w:t>Zamawiającym,</w:t>
      </w:r>
    </w:p>
    <w:p w14:paraId="50B6EB80" w14:textId="77777777" w:rsidR="00145661" w:rsidRPr="009201E4" w:rsidRDefault="00145661" w:rsidP="00B360D1">
      <w:pPr>
        <w:spacing w:line="276" w:lineRule="auto"/>
        <w:jc w:val="both"/>
        <w:rPr>
          <w:kern w:val="22"/>
          <w:sz w:val="24"/>
          <w:szCs w:val="24"/>
        </w:rPr>
      </w:pPr>
      <w:r w:rsidRPr="009201E4">
        <w:rPr>
          <w:kern w:val="22"/>
          <w:sz w:val="24"/>
          <w:szCs w:val="24"/>
        </w:rPr>
        <w:t>a</w:t>
      </w:r>
    </w:p>
    <w:p w14:paraId="14755ECD" w14:textId="77777777" w:rsidR="00145661" w:rsidRPr="009201E4" w:rsidRDefault="00145661" w:rsidP="00B360D1">
      <w:pPr>
        <w:spacing w:line="276" w:lineRule="auto"/>
        <w:jc w:val="both"/>
        <w:rPr>
          <w:kern w:val="22"/>
          <w:sz w:val="24"/>
          <w:szCs w:val="24"/>
        </w:rPr>
      </w:pPr>
      <w:r w:rsidRPr="009201E4">
        <w:rPr>
          <w:b/>
          <w:kern w:val="22"/>
          <w:sz w:val="24"/>
          <w:szCs w:val="24"/>
        </w:rPr>
        <w:t>…………………………….</w:t>
      </w:r>
    </w:p>
    <w:p w14:paraId="75C29504" w14:textId="77777777" w:rsidR="00145661" w:rsidRPr="009201E4" w:rsidRDefault="00145661" w:rsidP="00B360D1">
      <w:pPr>
        <w:spacing w:line="276" w:lineRule="auto"/>
        <w:ind w:firstLine="284"/>
        <w:jc w:val="both"/>
        <w:rPr>
          <w:i/>
          <w:kern w:val="22"/>
          <w:sz w:val="24"/>
          <w:szCs w:val="24"/>
        </w:rPr>
      </w:pPr>
    </w:p>
    <w:p w14:paraId="44DBC3A6" w14:textId="77777777" w:rsidR="00145661" w:rsidRPr="009201E4" w:rsidRDefault="00145661" w:rsidP="00B360D1">
      <w:pPr>
        <w:spacing w:line="276" w:lineRule="auto"/>
        <w:jc w:val="both"/>
        <w:rPr>
          <w:kern w:val="22"/>
          <w:sz w:val="24"/>
          <w:szCs w:val="24"/>
        </w:rPr>
      </w:pPr>
      <w:r w:rsidRPr="009201E4">
        <w:rPr>
          <w:kern w:val="22"/>
          <w:sz w:val="24"/>
          <w:szCs w:val="24"/>
        </w:rPr>
        <w:t>reprezentowanym przez</w:t>
      </w:r>
    </w:p>
    <w:p w14:paraId="3DED8142" w14:textId="77777777" w:rsidR="00145661" w:rsidRPr="009201E4" w:rsidRDefault="00145661" w:rsidP="00B360D1">
      <w:pPr>
        <w:spacing w:line="276" w:lineRule="auto"/>
        <w:jc w:val="both"/>
        <w:rPr>
          <w:kern w:val="22"/>
          <w:sz w:val="24"/>
          <w:szCs w:val="24"/>
        </w:rPr>
      </w:pPr>
      <w:r w:rsidRPr="009201E4">
        <w:rPr>
          <w:b/>
          <w:kern w:val="22"/>
          <w:sz w:val="24"/>
          <w:szCs w:val="24"/>
        </w:rPr>
        <w:t>……………………………….</w:t>
      </w:r>
    </w:p>
    <w:p w14:paraId="5B84A587" w14:textId="77777777" w:rsidR="00145661" w:rsidRPr="009201E4" w:rsidRDefault="00145661" w:rsidP="00B360D1">
      <w:pPr>
        <w:spacing w:line="276" w:lineRule="auto"/>
        <w:ind w:left="284"/>
        <w:jc w:val="both"/>
        <w:rPr>
          <w:i/>
          <w:kern w:val="22"/>
          <w:sz w:val="24"/>
          <w:szCs w:val="24"/>
        </w:rPr>
      </w:pPr>
    </w:p>
    <w:p w14:paraId="47828E56" w14:textId="1D417667" w:rsidR="00145661" w:rsidRPr="00E06789" w:rsidRDefault="00145661" w:rsidP="00B360D1">
      <w:pPr>
        <w:spacing w:line="276" w:lineRule="auto"/>
        <w:jc w:val="both"/>
        <w:rPr>
          <w:kern w:val="22"/>
          <w:sz w:val="24"/>
          <w:szCs w:val="24"/>
        </w:rPr>
      </w:pPr>
      <w:r w:rsidRPr="009201E4">
        <w:rPr>
          <w:kern w:val="22"/>
          <w:sz w:val="24"/>
          <w:szCs w:val="24"/>
        </w:rPr>
        <w:t xml:space="preserve">zwanym dalej </w:t>
      </w:r>
      <w:r w:rsidRPr="009201E4">
        <w:rPr>
          <w:b/>
          <w:kern w:val="22"/>
          <w:sz w:val="24"/>
          <w:szCs w:val="24"/>
        </w:rPr>
        <w:t>Wykonawcą</w:t>
      </w:r>
    </w:p>
    <w:p w14:paraId="189C08B4" w14:textId="7CE99757" w:rsidR="00EC17FA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o nastę</w:t>
      </w:r>
      <w:r w:rsidR="00EC17FA" w:rsidRPr="009201E4">
        <w:rPr>
          <w:sz w:val="24"/>
          <w:szCs w:val="24"/>
        </w:rPr>
        <w:t>pującej treści:</w:t>
      </w:r>
    </w:p>
    <w:p w14:paraId="3506A9C6" w14:textId="77777777" w:rsidR="00EC17FA" w:rsidRPr="009201E4" w:rsidRDefault="00EC17FA" w:rsidP="00B360D1">
      <w:pPr>
        <w:widowControl/>
        <w:autoSpaceDE/>
        <w:autoSpaceDN/>
        <w:adjustRightInd/>
        <w:spacing w:line="276" w:lineRule="auto"/>
        <w:jc w:val="center"/>
        <w:rPr>
          <w:rFonts w:eastAsia="PMingLiU"/>
          <w:b/>
          <w:sz w:val="24"/>
          <w:szCs w:val="24"/>
        </w:rPr>
      </w:pPr>
      <w:r w:rsidRPr="009201E4">
        <w:rPr>
          <w:rFonts w:eastAsia="PMingLiU"/>
          <w:b/>
          <w:sz w:val="24"/>
          <w:szCs w:val="24"/>
        </w:rPr>
        <w:t>§ 1.</w:t>
      </w:r>
    </w:p>
    <w:p w14:paraId="5BABD63D" w14:textId="33407B26" w:rsidR="00EC17FA" w:rsidRPr="009201E4" w:rsidRDefault="00EC17FA" w:rsidP="00B360D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eastAsia="PMingLiU"/>
          <w:b/>
          <w:sz w:val="24"/>
          <w:szCs w:val="24"/>
        </w:rPr>
      </w:pPr>
      <w:r w:rsidRPr="009201E4">
        <w:rPr>
          <w:sz w:val="24"/>
          <w:szCs w:val="24"/>
        </w:rPr>
        <w:t>Ze względu na wartość zamówienia, która nie przekracza progów stosowania ustawy z dnia                    11 września 2019r. Prawo zamówień publicznych (</w:t>
      </w:r>
      <w:proofErr w:type="spellStart"/>
      <w:r w:rsidRPr="009201E4">
        <w:rPr>
          <w:sz w:val="24"/>
          <w:szCs w:val="24"/>
        </w:rPr>
        <w:t>t.j</w:t>
      </w:r>
      <w:proofErr w:type="spellEnd"/>
      <w:r w:rsidRPr="009201E4">
        <w:rPr>
          <w:sz w:val="24"/>
          <w:szCs w:val="24"/>
        </w:rPr>
        <w:t xml:space="preserve">. Dz. U. z 2022r. poz. 1710 ze zm., dalej „Ustawa”) określonych w art. 2 ust. 1 pkt 1 Ustawy, niniejsze zamówienie nie podlega </w:t>
      </w:r>
      <w:r w:rsidR="00E06789">
        <w:rPr>
          <w:sz w:val="24"/>
          <w:szCs w:val="24"/>
        </w:rPr>
        <w:t xml:space="preserve">   </w:t>
      </w:r>
      <w:r w:rsidRPr="009201E4">
        <w:rPr>
          <w:sz w:val="24"/>
          <w:szCs w:val="24"/>
        </w:rPr>
        <w:t>Ustawie.</w:t>
      </w:r>
    </w:p>
    <w:p w14:paraId="50805E06" w14:textId="4D05B3EE" w:rsidR="00EC17FA" w:rsidRDefault="00EC17FA" w:rsidP="00B360D1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eastAsia="PMingLiU"/>
          <w:b/>
          <w:sz w:val="24"/>
          <w:szCs w:val="24"/>
        </w:rPr>
      </w:pPr>
      <w:r w:rsidRPr="009201E4">
        <w:rPr>
          <w:sz w:val="24"/>
          <w:szCs w:val="24"/>
        </w:rPr>
        <w:t xml:space="preserve">Zamawiający oświadcza, że zawiera niniejszą umowę, zwaną dalej „Umową” zgodnie </w:t>
      </w:r>
      <w:r w:rsidR="003013B9" w:rsidRPr="009201E4">
        <w:rPr>
          <w:sz w:val="24"/>
          <w:szCs w:val="24"/>
        </w:rPr>
        <w:t xml:space="preserve">                                    </w:t>
      </w:r>
      <w:r w:rsidRPr="009201E4">
        <w:rPr>
          <w:sz w:val="24"/>
          <w:szCs w:val="24"/>
        </w:rPr>
        <w:t>z  Regulaminem udzielania zamówień publicznych o wartości nie przekraczającej 130 000 zł netto obowiązują</w:t>
      </w:r>
      <w:r w:rsidR="003013B9" w:rsidRPr="009201E4">
        <w:rPr>
          <w:sz w:val="24"/>
          <w:szCs w:val="24"/>
        </w:rPr>
        <w:t xml:space="preserve">cym </w:t>
      </w:r>
      <w:r w:rsidRPr="009201E4">
        <w:rPr>
          <w:sz w:val="24"/>
          <w:szCs w:val="24"/>
        </w:rPr>
        <w:t>w Pomorskiej Medycznej Szkole Policealnej w Słupsku, wprowadzonym Zarządzeniem Nr  1/2023 z dnia 02.01.2023r. Dyrektora Pomorskiej Medycznej Szkoły Policealnej w Słupsku.</w:t>
      </w:r>
    </w:p>
    <w:p w14:paraId="6ED48F32" w14:textId="77777777" w:rsidR="00E06789" w:rsidRPr="00E06789" w:rsidRDefault="00E06789" w:rsidP="00B360D1">
      <w:pPr>
        <w:widowControl/>
        <w:autoSpaceDE/>
        <w:autoSpaceDN/>
        <w:adjustRightInd/>
        <w:spacing w:line="276" w:lineRule="auto"/>
        <w:jc w:val="both"/>
        <w:rPr>
          <w:rFonts w:eastAsia="PMingLiU"/>
          <w:b/>
          <w:sz w:val="24"/>
          <w:szCs w:val="24"/>
        </w:rPr>
      </w:pPr>
    </w:p>
    <w:p w14:paraId="55DFCA32" w14:textId="77777777" w:rsidR="00EC17FA" w:rsidRPr="009201E4" w:rsidRDefault="00EC17FA" w:rsidP="00B360D1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PMingLiU"/>
          <w:b/>
          <w:sz w:val="24"/>
          <w:szCs w:val="24"/>
        </w:rPr>
      </w:pPr>
      <w:r w:rsidRPr="009201E4">
        <w:rPr>
          <w:rFonts w:eastAsia="PMingLiU"/>
          <w:b/>
          <w:sz w:val="24"/>
          <w:szCs w:val="24"/>
        </w:rPr>
        <w:t>§ 2.</w:t>
      </w:r>
    </w:p>
    <w:p w14:paraId="055CBE21" w14:textId="2BF8DDEB" w:rsidR="00EC17FA" w:rsidRPr="009201E4" w:rsidRDefault="00EC17FA" w:rsidP="00B360D1">
      <w:pPr>
        <w:widowControl/>
        <w:autoSpaceDE/>
        <w:autoSpaceDN/>
        <w:adjustRightInd/>
        <w:spacing w:after="160" w:line="276" w:lineRule="auto"/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sz w:val="24"/>
          <w:szCs w:val="24"/>
        </w:rPr>
        <w:t>1. Zamawiający zleca a Wykonawca zobowiązuje się zrealizować usługę</w:t>
      </w:r>
      <w:r w:rsidR="004D3BEA" w:rsidRPr="009201E4">
        <w:rPr>
          <w:rFonts w:eastAsiaTheme="minorHAnsi"/>
          <w:sz w:val="24"/>
          <w:szCs w:val="24"/>
          <w:lang w:eastAsia="en-US"/>
        </w:rPr>
        <w:t xml:space="preserve"> wykonania, dostarczenia i montażu 5 szt.  jednostronnych tablic informacyjnych o wymiarach 60 cm wys. x 120 cm szer. przeznaczonych do umieszczenia w gruncie</w:t>
      </w:r>
      <w:r w:rsidRPr="009201E4">
        <w:rPr>
          <w:sz w:val="24"/>
          <w:szCs w:val="24"/>
        </w:rPr>
        <w:t>, w ramach realizacji projektu pn. „Rozwój infrastruktury pomorskich medycznych szkół policealnych, etap II” w ramach Programu Fundusze Europejskie dla Pomorza 2021</w:t>
      </w:r>
      <w:r w:rsidR="006B6601">
        <w:rPr>
          <w:sz w:val="24"/>
          <w:szCs w:val="24"/>
        </w:rPr>
        <w:t xml:space="preserve"> – 2027, Priorytetu 6. Fundusze E</w:t>
      </w:r>
      <w:r w:rsidRPr="009201E4">
        <w:rPr>
          <w:sz w:val="24"/>
          <w:szCs w:val="24"/>
        </w:rPr>
        <w:t>uropejskie dla silnego społecznie Pomorza (EFRR), Działanie 6.2 Infrastruktura edukacji włączającej</w:t>
      </w:r>
      <w:r w:rsidR="0099327F">
        <w:rPr>
          <w:sz w:val="24"/>
          <w:szCs w:val="24"/>
        </w:rPr>
        <w:t xml:space="preserve">          </w:t>
      </w:r>
      <w:r w:rsidRPr="009201E4">
        <w:rPr>
          <w:sz w:val="24"/>
          <w:szCs w:val="24"/>
        </w:rPr>
        <w:t xml:space="preserve"> i zawodowej dla jednostek: </w:t>
      </w:r>
    </w:p>
    <w:p w14:paraId="51F6A2EC" w14:textId="5AE8E5E2" w:rsidR="00EC17FA" w:rsidRPr="009201E4" w:rsidRDefault="00EC17FA" w:rsidP="00B360D1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Słupsku ul. Bałtycka 29,</w:t>
      </w:r>
    </w:p>
    <w:p w14:paraId="7DD514A4" w14:textId="77777777" w:rsidR="00EC17FA" w:rsidRPr="009201E4" w:rsidRDefault="00EC17FA" w:rsidP="00B360D1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Gdańsku  ul. Gen. J. Hallera 17,</w:t>
      </w:r>
    </w:p>
    <w:p w14:paraId="7285E0C5" w14:textId="77777777" w:rsidR="00EC17FA" w:rsidRPr="009201E4" w:rsidRDefault="00EC17FA" w:rsidP="00B360D1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Gdyni ul. Żeromskiego 31,</w:t>
      </w:r>
    </w:p>
    <w:p w14:paraId="150CD5E3" w14:textId="77777777" w:rsidR="00EC17FA" w:rsidRPr="009201E4" w:rsidRDefault="00EC17FA" w:rsidP="00B360D1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lastRenderedPageBreak/>
        <w:t xml:space="preserve">Pomorska Medyczna Szkoła Policealna w Sztumie ul. Reja 1, </w:t>
      </w:r>
    </w:p>
    <w:p w14:paraId="14C20C7D" w14:textId="308257A1" w:rsidR="00145661" w:rsidRPr="009201E4" w:rsidRDefault="00EC17FA" w:rsidP="00B360D1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Starogardzie Gdańskim ul. Skarszewska 7</w:t>
      </w:r>
    </w:p>
    <w:p w14:paraId="48AE5C0D" w14:textId="1695745E" w:rsidR="005319A5" w:rsidRPr="009201E4" w:rsidRDefault="005319A5" w:rsidP="00B360D1">
      <w:pPr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Wymagania związane z wykonaniem przedmiotu zamówienia:</w:t>
      </w:r>
    </w:p>
    <w:p w14:paraId="28F71FC1" w14:textId="77777777" w:rsidR="00696C73" w:rsidRPr="009201E4" w:rsidRDefault="00696C73" w:rsidP="00B360D1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1) Tablice informacyjne zostaną wykonane zgodnie z Ofertą Wykonawcy stanowiącą    </w:t>
      </w:r>
    </w:p>
    <w:p w14:paraId="7E9E02C0" w14:textId="5974272C" w:rsidR="00696C73" w:rsidRPr="009201E4" w:rsidRDefault="00696C73" w:rsidP="00B360D1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załącznik nr 1 do Umowy</w:t>
      </w:r>
    </w:p>
    <w:p w14:paraId="4CC97996" w14:textId="77777777" w:rsidR="0099327F" w:rsidRDefault="00696C73" w:rsidP="00B360D1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2) </w:t>
      </w:r>
      <w:r w:rsidR="00923660" w:rsidRPr="009201E4">
        <w:rPr>
          <w:rFonts w:eastAsiaTheme="minorHAnsi"/>
          <w:sz w:val="24"/>
          <w:szCs w:val="24"/>
          <w:lang w:eastAsia="en-US"/>
        </w:rPr>
        <w:t>Tablice informacyjne zostaną wykonane z</w:t>
      </w:r>
      <w:r w:rsidRPr="009201E4">
        <w:rPr>
          <w:rFonts w:eastAsiaTheme="minorHAnsi"/>
          <w:sz w:val="24"/>
          <w:szCs w:val="24"/>
          <w:lang w:eastAsia="en-US"/>
        </w:rPr>
        <w:t xml:space="preserve">godnie z Zapytaniem ofertowym stanowiącym </w:t>
      </w:r>
      <w:r w:rsidR="0099327F">
        <w:rPr>
          <w:rFonts w:eastAsiaTheme="minorHAnsi"/>
          <w:sz w:val="24"/>
          <w:szCs w:val="24"/>
          <w:lang w:eastAsia="en-US"/>
        </w:rPr>
        <w:t xml:space="preserve">  </w:t>
      </w:r>
    </w:p>
    <w:p w14:paraId="580FB6AC" w14:textId="2D1D9533" w:rsidR="00696C73" w:rsidRPr="009201E4" w:rsidRDefault="0099327F" w:rsidP="00B360D1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696C73" w:rsidRPr="009201E4">
        <w:rPr>
          <w:rFonts w:eastAsiaTheme="minorHAnsi"/>
          <w:sz w:val="24"/>
          <w:szCs w:val="24"/>
          <w:lang w:eastAsia="en-US"/>
        </w:rPr>
        <w:t>załącznik nr 2 do umowy</w:t>
      </w:r>
    </w:p>
    <w:p w14:paraId="640E2AB3" w14:textId="1915F2AE" w:rsidR="005319A5" w:rsidRPr="009201E4" w:rsidRDefault="00696C73" w:rsidP="00B360D1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       3 ) </w:t>
      </w:r>
      <w:r w:rsidR="005319A5" w:rsidRPr="009201E4">
        <w:rPr>
          <w:rFonts w:eastAsiaTheme="minorHAnsi"/>
          <w:sz w:val="24"/>
          <w:szCs w:val="24"/>
          <w:lang w:eastAsia="en-US"/>
        </w:rPr>
        <w:t>Zaprojektowanie tablic informacyjnych zgodnie z zasadami promowania projektów:</w:t>
      </w:r>
    </w:p>
    <w:p w14:paraId="0E88F5EA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Księgą tożsamości wizualnej marki Fundusze Europejskie 2021-2027</w:t>
      </w:r>
    </w:p>
    <w:p w14:paraId="374EC02A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Podręcznik wnioskodawcy i beneficjenta Funduszy Europejskich na lata 2021-2027 w zakresie informacji i promocji </w:t>
      </w:r>
    </w:p>
    <w:p w14:paraId="632EE0E6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Zestawienie znaków Funduszy Europejskich dla Pomorza 2021-2027 </w:t>
      </w:r>
    </w:p>
    <w:p w14:paraId="1876C900" w14:textId="4E37C72B" w:rsidR="005319A5" w:rsidRPr="009201E4" w:rsidRDefault="0099327F" w:rsidP="00B360D1">
      <w:pPr>
        <w:widowControl/>
        <w:autoSpaceDE/>
        <w:autoSpaceDN/>
        <w:adjustRightInd/>
        <w:spacing w:after="160" w:line="276" w:lineRule="auto"/>
        <w:ind w:left="19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5319A5" w:rsidRPr="009201E4">
        <w:rPr>
          <w:rFonts w:eastAsiaTheme="minorHAnsi"/>
          <w:sz w:val="24"/>
          <w:szCs w:val="24"/>
          <w:lang w:eastAsia="en-US"/>
        </w:rPr>
        <w:t>Które zostały umieszczone na stronach internetowych:</w:t>
      </w:r>
    </w:p>
    <w:p w14:paraId="2009B8A1" w14:textId="77777777" w:rsidR="005319A5" w:rsidRPr="009201E4" w:rsidRDefault="00397DA1" w:rsidP="00B360D1">
      <w:pPr>
        <w:widowControl/>
        <w:numPr>
          <w:ilvl w:val="0"/>
          <w:numId w:val="18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hyperlink r:id="rId9" w:history="1">
        <w:r w:rsidR="005319A5" w:rsidRPr="009201E4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https://funduszeuepomorskie.pl/dokumenty-lista</w:t>
        </w:r>
      </w:hyperlink>
    </w:p>
    <w:p w14:paraId="2FFCB1BC" w14:textId="77777777" w:rsidR="005319A5" w:rsidRPr="009201E4" w:rsidRDefault="00397DA1" w:rsidP="00B360D1">
      <w:pPr>
        <w:widowControl/>
        <w:numPr>
          <w:ilvl w:val="0"/>
          <w:numId w:val="18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hyperlink r:id="rId10" w:history="1">
        <w:r w:rsidR="005319A5" w:rsidRPr="009201E4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https://funduszeuepomorskie.pl/strona/4678-zasady-promowania-projektow</w:t>
        </w:r>
      </w:hyperlink>
    </w:p>
    <w:p w14:paraId="5DB17CA8" w14:textId="77777777" w:rsidR="00696C73" w:rsidRPr="009201E4" w:rsidRDefault="00696C73" w:rsidP="00B360D1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         4) </w:t>
      </w:r>
      <w:r w:rsidR="005319A5" w:rsidRPr="009201E4">
        <w:rPr>
          <w:rFonts w:eastAsiaTheme="minorHAnsi"/>
          <w:sz w:val="24"/>
          <w:szCs w:val="24"/>
          <w:lang w:eastAsia="en-US"/>
        </w:rPr>
        <w:t xml:space="preserve">Wykonanie na trwałym materiale odpornym na warunki atmosferyczne, </w:t>
      </w:r>
      <w:r w:rsidRPr="009201E4">
        <w:rPr>
          <w:rFonts w:eastAsiaTheme="minorHAnsi"/>
          <w:sz w:val="24"/>
          <w:szCs w:val="24"/>
          <w:lang w:eastAsia="en-US"/>
        </w:rPr>
        <w:t xml:space="preserve"> </w:t>
      </w:r>
    </w:p>
    <w:p w14:paraId="7AFCECD5" w14:textId="77777777" w:rsidR="00696C73" w:rsidRPr="009201E4" w:rsidRDefault="00696C73" w:rsidP="00B360D1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5319A5" w:rsidRPr="009201E4">
        <w:rPr>
          <w:rFonts w:eastAsiaTheme="minorHAnsi"/>
          <w:sz w:val="24"/>
          <w:szCs w:val="24"/>
          <w:lang w:eastAsia="en-US"/>
        </w:rPr>
        <w:t xml:space="preserve">zaprojektowanej zgodnie z wytycznymi  ujętymi w pkt. 1) oraz po zaakceptowaniu </w:t>
      </w:r>
    </w:p>
    <w:p w14:paraId="0C3B4A73" w14:textId="5D6F3BB8" w:rsidR="005319A5" w:rsidRPr="009201E4" w:rsidRDefault="00696C73" w:rsidP="00B360D1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5319A5" w:rsidRPr="009201E4">
        <w:rPr>
          <w:rFonts w:eastAsiaTheme="minorHAnsi"/>
          <w:sz w:val="24"/>
          <w:szCs w:val="24"/>
          <w:lang w:eastAsia="en-US"/>
        </w:rPr>
        <w:t>projektu przez Zamawiającego,</w:t>
      </w:r>
    </w:p>
    <w:p w14:paraId="5360B0C5" w14:textId="46D23802" w:rsidR="00696C73" w:rsidRPr="009201E4" w:rsidRDefault="00696C73" w:rsidP="00B360D1">
      <w:pPr>
        <w:widowControl/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             5) </w:t>
      </w:r>
      <w:r w:rsidR="005319A5" w:rsidRPr="009201E4">
        <w:rPr>
          <w:rFonts w:eastAsiaTheme="minorHAnsi"/>
          <w:sz w:val="24"/>
          <w:szCs w:val="24"/>
          <w:lang w:eastAsia="en-US"/>
        </w:rPr>
        <w:t xml:space="preserve">Montaż tablic informacyjnych w gruncie w miejscu dobrze widocznym i ogólnie </w:t>
      </w:r>
      <w:r w:rsidRPr="009201E4">
        <w:rPr>
          <w:rFonts w:eastAsiaTheme="minorHAnsi"/>
          <w:sz w:val="24"/>
          <w:szCs w:val="24"/>
          <w:lang w:eastAsia="en-US"/>
        </w:rPr>
        <w:t xml:space="preserve"> </w:t>
      </w:r>
    </w:p>
    <w:p w14:paraId="59A3C663" w14:textId="27BF0CD8" w:rsidR="005319A5" w:rsidRPr="009201E4" w:rsidRDefault="00696C73" w:rsidP="00B360D1">
      <w:pPr>
        <w:widowControl/>
        <w:autoSpaceDE/>
        <w:autoSpaceDN/>
        <w:adjustRightInd/>
        <w:spacing w:after="160" w:line="276" w:lineRule="auto"/>
        <w:ind w:left="108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</w:t>
      </w:r>
      <w:r w:rsidR="005319A5" w:rsidRPr="009201E4">
        <w:rPr>
          <w:rFonts w:eastAsiaTheme="minorHAnsi"/>
          <w:sz w:val="24"/>
          <w:szCs w:val="24"/>
          <w:lang w:eastAsia="en-US"/>
        </w:rPr>
        <w:t>dostępnym wskazanym przez Zamawiającego w jednostkach:</w:t>
      </w:r>
    </w:p>
    <w:p w14:paraId="7AFEAF09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Słupsku ul. Bałtycka 29,</w:t>
      </w:r>
    </w:p>
    <w:p w14:paraId="178DDBC4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Gdańsku  ul. Gen. J. Hallera 17,</w:t>
      </w:r>
    </w:p>
    <w:p w14:paraId="3834AC78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Pomorska Medyczna Szkoła Policealna w Gdyni ul. Żeromskiego 31,</w:t>
      </w:r>
    </w:p>
    <w:p w14:paraId="57C94F42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 xml:space="preserve">Pomorska Medyczna Szkoła Policealna w Sztumie ul. Reja 12, </w:t>
      </w:r>
    </w:p>
    <w:p w14:paraId="60F284BF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 xml:space="preserve">Pomorska Medyczna Szkoła Policealna w Starogardzie Gdańskim </w:t>
      </w:r>
    </w:p>
    <w:p w14:paraId="52DB7132" w14:textId="77777777" w:rsidR="005319A5" w:rsidRPr="009201E4" w:rsidRDefault="005319A5" w:rsidP="00B360D1">
      <w:pPr>
        <w:widowControl/>
        <w:autoSpaceDE/>
        <w:autoSpaceDN/>
        <w:adjustRightInd/>
        <w:spacing w:line="276" w:lineRule="auto"/>
        <w:ind w:left="2474"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ul. Skarszewska 7.</w:t>
      </w:r>
    </w:p>
    <w:p w14:paraId="479274E3" w14:textId="77777777" w:rsidR="005319A5" w:rsidRPr="009201E4" w:rsidRDefault="005319A5" w:rsidP="00B360D1">
      <w:pPr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Szczegółowy opis przedmiotu zamówienia:</w:t>
      </w:r>
    </w:p>
    <w:p w14:paraId="589B0D9E" w14:textId="77777777" w:rsidR="005319A5" w:rsidRPr="009201E4" w:rsidRDefault="005319A5" w:rsidP="00B360D1">
      <w:pPr>
        <w:widowControl/>
        <w:numPr>
          <w:ilvl w:val="1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Tablica musi zawierać:</w:t>
      </w:r>
    </w:p>
    <w:p w14:paraId="4F66487B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Tytuł projektu,</w:t>
      </w:r>
    </w:p>
    <w:p w14:paraId="21F7679C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Nazwę beneficjenta,</w:t>
      </w:r>
    </w:p>
    <w:p w14:paraId="2B4E85BE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Zestaw logo – znak Fundusze Europejskie, Unia Europejska  oraz znak Urzędu Marszałkowskiego Województwa Pomorskiego</w:t>
      </w:r>
    </w:p>
    <w:p w14:paraId="7E6D9B18" w14:textId="77777777" w:rsidR="005319A5" w:rsidRPr="009201E4" w:rsidRDefault="005319A5" w:rsidP="00B360D1">
      <w:pPr>
        <w:widowControl/>
        <w:numPr>
          <w:ilvl w:val="2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="Liberation Serif"/>
          <w:sz w:val="24"/>
          <w:szCs w:val="24"/>
        </w:rPr>
        <w:t>Adres portalu www.mapadotacji.pl</w:t>
      </w:r>
    </w:p>
    <w:p w14:paraId="4DE3D616" w14:textId="77777777" w:rsidR="005319A5" w:rsidRPr="0099327F" w:rsidRDefault="005319A5" w:rsidP="00B360D1">
      <w:pPr>
        <w:widowControl/>
        <w:autoSpaceDE/>
        <w:autoSpaceDN/>
        <w:adjustRightInd/>
        <w:spacing w:line="276" w:lineRule="auto"/>
        <w:ind w:left="708"/>
        <w:jc w:val="both"/>
        <w:rPr>
          <w:rFonts w:eastAsiaTheme="minorHAnsi"/>
          <w:b/>
          <w:sz w:val="24"/>
          <w:szCs w:val="24"/>
          <w:lang w:eastAsia="en-US"/>
        </w:rPr>
      </w:pPr>
      <w:r w:rsidRPr="0099327F">
        <w:rPr>
          <w:rFonts w:eastAsiaTheme="minorHAnsi"/>
          <w:b/>
          <w:sz w:val="24"/>
          <w:szCs w:val="24"/>
          <w:lang w:eastAsia="en-US"/>
        </w:rPr>
        <w:t>Wzór tablicy jest obowiązkowy. Nie można go modyfikować, dodawać znaków, informacji itp. poza uzupełnieniem treści we wskazanych polach.</w:t>
      </w:r>
    </w:p>
    <w:p w14:paraId="3898F943" w14:textId="77777777" w:rsidR="005319A5" w:rsidRPr="009201E4" w:rsidRDefault="005319A5" w:rsidP="00B360D1">
      <w:pPr>
        <w:widowControl/>
        <w:shd w:val="clear" w:color="auto" w:fill="F5F7FB"/>
        <w:autoSpaceDE/>
        <w:autoSpaceDN/>
        <w:adjustRightInd/>
        <w:spacing w:after="100" w:afterAutospacing="1" w:line="276" w:lineRule="auto"/>
        <w:rPr>
          <w:color w:val="3B3B3B"/>
          <w:sz w:val="24"/>
          <w:szCs w:val="24"/>
        </w:rPr>
      </w:pPr>
      <w:r w:rsidRPr="009201E4">
        <w:rPr>
          <w:color w:val="3B3B3B"/>
          <w:sz w:val="24"/>
          <w:szCs w:val="24"/>
        </w:rPr>
        <w:t xml:space="preserve">               </w:t>
      </w:r>
      <w:r w:rsidRPr="009201E4">
        <w:rPr>
          <w:noProof/>
          <w:color w:val="3B3B3B"/>
          <w:sz w:val="24"/>
          <w:szCs w:val="24"/>
        </w:rPr>
        <w:drawing>
          <wp:inline distT="0" distB="0" distL="0" distR="0" wp14:anchorId="6342D800" wp14:editId="1D5C7486">
            <wp:extent cx="5168937" cy="2276475"/>
            <wp:effectExtent l="0" t="0" r="0" b="0"/>
            <wp:docPr id="1" name="Obraz 1" descr="Wzór tablicy informacyj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tablicy informacyjn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13" cy="227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4F10" w14:textId="77777777" w:rsidR="005319A5" w:rsidRPr="009201E4" w:rsidRDefault="005319A5" w:rsidP="00B360D1">
      <w:pPr>
        <w:widowControl/>
        <w:numPr>
          <w:ilvl w:val="1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Rozmiar to  60 cm wys. x 120 cm szer. </w:t>
      </w:r>
    </w:p>
    <w:p w14:paraId="7DA8FCD7" w14:textId="77777777" w:rsidR="005319A5" w:rsidRPr="009201E4" w:rsidRDefault="005319A5" w:rsidP="00B360D1">
      <w:pPr>
        <w:widowControl/>
        <w:numPr>
          <w:ilvl w:val="1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Tablica umieszczona w miejscu realizacji projektu w gruncie przed siedzibą każdej                 ze szkół na wysokości co najmniej 180 cm.</w:t>
      </w:r>
    </w:p>
    <w:p w14:paraId="56F8B0C0" w14:textId="77777777" w:rsidR="005319A5" w:rsidRPr="009201E4" w:rsidRDefault="005319A5" w:rsidP="00B360D1">
      <w:pPr>
        <w:widowControl/>
        <w:numPr>
          <w:ilvl w:val="1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Tablice muszą zachować trwałość i niezmienność kolorystyki w okresie co najmniej                5 lat.</w:t>
      </w:r>
    </w:p>
    <w:p w14:paraId="5C41CC2E" w14:textId="229ACF94" w:rsidR="005319A5" w:rsidRPr="00931378" w:rsidRDefault="005319A5" w:rsidP="00B360D1">
      <w:pPr>
        <w:widowControl/>
        <w:numPr>
          <w:ilvl w:val="1"/>
          <w:numId w:val="17"/>
        </w:numPr>
        <w:autoSpaceDE/>
        <w:autoSpaceDN/>
        <w:adjustRightInd/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Słupki mocujące – rura ocynkowana wraz z uchwytami ocynkowanymi mocującymi tablice.</w:t>
      </w:r>
    </w:p>
    <w:p w14:paraId="57DAD826" w14:textId="7EEF01E2" w:rsidR="003F4870" w:rsidRDefault="00145661" w:rsidP="00931378">
      <w:pPr>
        <w:pStyle w:val="Akapitzlist"/>
        <w:spacing w:line="276" w:lineRule="auto"/>
        <w:ind w:left="1080"/>
        <w:rPr>
          <w:rFonts w:eastAsiaTheme="minorHAnsi"/>
          <w:bCs/>
          <w:sz w:val="24"/>
          <w:szCs w:val="24"/>
          <w:lang w:eastAsia="en-US"/>
        </w:rPr>
      </w:pPr>
      <w:r w:rsidRPr="009201E4">
        <w:rPr>
          <w:b/>
          <w:sz w:val="24"/>
          <w:szCs w:val="24"/>
        </w:rPr>
        <w:t>Wspólny Słownik Zamówień:</w:t>
      </w:r>
      <w:r w:rsidR="00A761E7" w:rsidRPr="009201E4">
        <w:rPr>
          <w:b/>
          <w:sz w:val="24"/>
          <w:szCs w:val="24"/>
        </w:rPr>
        <w:t xml:space="preserve"> </w:t>
      </w:r>
      <w:r w:rsidR="00A761E7" w:rsidRPr="009201E4">
        <w:rPr>
          <w:rFonts w:eastAsiaTheme="minorHAnsi"/>
          <w:bCs/>
          <w:sz w:val="24"/>
          <w:szCs w:val="24"/>
          <w:lang w:eastAsia="en-US"/>
        </w:rPr>
        <w:t>30192170- Tablice ogłoszeń</w:t>
      </w:r>
    </w:p>
    <w:p w14:paraId="322826B3" w14:textId="77777777" w:rsidR="00B04227" w:rsidRPr="00931378" w:rsidRDefault="00B04227" w:rsidP="00931378">
      <w:pPr>
        <w:pStyle w:val="Akapitzlist"/>
        <w:spacing w:line="276" w:lineRule="auto"/>
        <w:ind w:left="1080"/>
        <w:rPr>
          <w:rFonts w:eastAsiaTheme="minorHAnsi"/>
          <w:bCs/>
          <w:sz w:val="24"/>
          <w:szCs w:val="24"/>
          <w:lang w:eastAsia="en-US"/>
        </w:rPr>
      </w:pPr>
    </w:p>
    <w:p w14:paraId="4DE5AACB" w14:textId="0CF2498A" w:rsidR="00B360D1" w:rsidRDefault="00B360D1" w:rsidP="00B360D1">
      <w:pPr>
        <w:shd w:val="clear" w:color="auto" w:fill="FFFFFF"/>
        <w:tabs>
          <w:tab w:val="left" w:pos="240"/>
        </w:tabs>
        <w:spacing w:after="100" w:afterAutospacing="1" w:line="276" w:lineRule="auto"/>
        <w:ind w:lef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F4870">
        <w:rPr>
          <w:b/>
          <w:sz w:val="24"/>
          <w:szCs w:val="24"/>
        </w:rPr>
        <w:t xml:space="preserve"> 3</w:t>
      </w:r>
    </w:p>
    <w:p w14:paraId="6A2B859A" w14:textId="76E45368" w:rsidR="004D3BEA" w:rsidRDefault="003F4870" w:rsidP="003F4870">
      <w:pPr>
        <w:shd w:val="clear" w:color="auto" w:fill="FFFFFF"/>
        <w:tabs>
          <w:tab w:val="left" w:pos="240"/>
        </w:tabs>
        <w:spacing w:after="100" w:afterAutospacing="1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45661" w:rsidRPr="009201E4">
        <w:rPr>
          <w:sz w:val="24"/>
          <w:szCs w:val="24"/>
        </w:rPr>
        <w:t xml:space="preserve">Wykonawca zobowiązany jest wykonać czynności będące </w:t>
      </w:r>
      <w:r>
        <w:rPr>
          <w:sz w:val="24"/>
          <w:szCs w:val="24"/>
        </w:rPr>
        <w:t>przedmiotem niniejszej umowy                 z należytą starannością, mając na względzie interesy Zamawiającego w zakresie powierzonych sobie czynności.</w:t>
      </w:r>
    </w:p>
    <w:p w14:paraId="329B4E51" w14:textId="65A8BF01" w:rsidR="003F4870" w:rsidRDefault="003F4870" w:rsidP="003F4870">
      <w:pPr>
        <w:shd w:val="clear" w:color="auto" w:fill="FFFFFF"/>
        <w:tabs>
          <w:tab w:val="left" w:pos="240"/>
        </w:tabs>
        <w:spacing w:after="100" w:afterAutospacing="1" w:line="276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201E4">
        <w:rPr>
          <w:sz w:val="24"/>
          <w:szCs w:val="24"/>
        </w:rPr>
        <w:t>Wykonawca zobowiązuje się wykonać wyżej wymienioną pracę w całości w terminie  do</w:t>
      </w:r>
      <w:r w:rsidR="00931378">
        <w:rPr>
          <w:sz w:val="24"/>
          <w:szCs w:val="24"/>
        </w:rPr>
        <w:t xml:space="preserve"> dnia</w:t>
      </w:r>
      <w:r w:rsidRPr="00920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14:paraId="4BB40B40" w14:textId="07F96557" w:rsidR="00931378" w:rsidRDefault="003F4870" w:rsidP="00931378">
      <w:pPr>
        <w:shd w:val="clear" w:color="auto" w:fill="FFFFFF"/>
        <w:tabs>
          <w:tab w:val="left" w:pos="240"/>
        </w:tabs>
        <w:spacing w:after="100" w:afterAutospacing="1" w:line="276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……………………………………………………………………………</w:t>
      </w:r>
    </w:p>
    <w:p w14:paraId="05B17CFF" w14:textId="77777777" w:rsidR="00762431" w:rsidRDefault="00762431" w:rsidP="00931378">
      <w:pPr>
        <w:shd w:val="clear" w:color="auto" w:fill="FFFFFF"/>
        <w:tabs>
          <w:tab w:val="left" w:pos="240"/>
        </w:tabs>
        <w:spacing w:after="100" w:afterAutospacing="1" w:line="276" w:lineRule="auto"/>
        <w:ind w:left="283"/>
        <w:jc w:val="both"/>
        <w:rPr>
          <w:sz w:val="24"/>
          <w:szCs w:val="24"/>
        </w:rPr>
      </w:pPr>
      <w:bookmarkStart w:id="0" w:name="_GoBack"/>
      <w:bookmarkEnd w:id="0"/>
    </w:p>
    <w:p w14:paraId="5DD4920F" w14:textId="5544CE88" w:rsidR="00145661" w:rsidRPr="00931378" w:rsidRDefault="00696C73" w:rsidP="00931378">
      <w:pPr>
        <w:shd w:val="clear" w:color="auto" w:fill="FFFFFF"/>
        <w:tabs>
          <w:tab w:val="left" w:pos="240"/>
        </w:tabs>
        <w:spacing w:after="100" w:afterAutospacing="1" w:line="276" w:lineRule="auto"/>
        <w:ind w:left="283"/>
        <w:jc w:val="center"/>
        <w:rPr>
          <w:sz w:val="24"/>
          <w:szCs w:val="24"/>
        </w:rPr>
      </w:pPr>
      <w:r w:rsidRPr="009201E4">
        <w:rPr>
          <w:b/>
          <w:sz w:val="24"/>
          <w:szCs w:val="24"/>
        </w:rPr>
        <w:t>§ 5</w:t>
      </w:r>
    </w:p>
    <w:p w14:paraId="525CB0FC" w14:textId="301066FB" w:rsidR="00A761E7" w:rsidRPr="009201E4" w:rsidRDefault="00923660" w:rsidP="00B360D1">
      <w:pPr>
        <w:spacing w:before="240"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1.</w:t>
      </w:r>
      <w:r w:rsidR="003E4070" w:rsidRPr="009201E4">
        <w:rPr>
          <w:sz w:val="24"/>
          <w:szCs w:val="24"/>
        </w:rPr>
        <w:t xml:space="preserve">  </w:t>
      </w:r>
      <w:r w:rsidR="00145661" w:rsidRPr="009201E4">
        <w:rPr>
          <w:sz w:val="24"/>
          <w:szCs w:val="24"/>
        </w:rPr>
        <w:t>Za wykonanie przedmiotu umowy Zamawiający zapłaci Wykonawcy wynagrodzenie</w:t>
      </w:r>
    </w:p>
    <w:p w14:paraId="00F6E09E" w14:textId="77777777" w:rsidR="003E4070" w:rsidRPr="009201E4" w:rsidRDefault="003E4070" w:rsidP="00B360D1">
      <w:pPr>
        <w:spacing w:line="276" w:lineRule="auto"/>
        <w:jc w:val="both"/>
        <w:rPr>
          <w:sz w:val="24"/>
          <w:szCs w:val="24"/>
        </w:rPr>
      </w:pPr>
    </w:p>
    <w:p w14:paraId="3EF422B0" w14:textId="5F53ED6B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w </w:t>
      </w:r>
      <w:r w:rsidR="008D0A7C">
        <w:rPr>
          <w:sz w:val="24"/>
          <w:szCs w:val="24"/>
        </w:rPr>
        <w:t>wysokości……………………………..złotych (</w:t>
      </w:r>
      <w:r w:rsidR="00A761E7" w:rsidRPr="009201E4">
        <w:rPr>
          <w:sz w:val="24"/>
          <w:szCs w:val="24"/>
        </w:rPr>
        <w:t>słownie:……………………………………)</w:t>
      </w:r>
    </w:p>
    <w:p w14:paraId="73F2B204" w14:textId="4BC13001" w:rsidR="00A761E7" w:rsidRDefault="00A761E7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brutto, zgodnie z ofertą Wykonawcy stanowiącą załącznik nr 1 do Umowy.</w:t>
      </w:r>
    </w:p>
    <w:p w14:paraId="4D5B6FFA" w14:textId="77777777" w:rsidR="00E06789" w:rsidRPr="009201E4" w:rsidRDefault="00E06789" w:rsidP="00B360D1">
      <w:pPr>
        <w:spacing w:line="276" w:lineRule="auto"/>
        <w:jc w:val="both"/>
        <w:rPr>
          <w:sz w:val="24"/>
          <w:szCs w:val="24"/>
        </w:rPr>
      </w:pPr>
    </w:p>
    <w:p w14:paraId="59EFA0A8" w14:textId="40264AFE" w:rsidR="00E14296" w:rsidRPr="009201E4" w:rsidRDefault="00A761E7" w:rsidP="00B360D1">
      <w:pPr>
        <w:spacing w:line="276" w:lineRule="auto"/>
        <w:rPr>
          <w:sz w:val="24"/>
          <w:szCs w:val="24"/>
        </w:rPr>
      </w:pPr>
      <w:r w:rsidRPr="009201E4">
        <w:rPr>
          <w:sz w:val="24"/>
          <w:szCs w:val="24"/>
        </w:rPr>
        <w:t>2.</w:t>
      </w:r>
      <w:r w:rsidR="00E14296" w:rsidRPr="009201E4">
        <w:rPr>
          <w:sz w:val="24"/>
          <w:szCs w:val="24"/>
        </w:rPr>
        <w:t xml:space="preserve"> Płatność wynagrodzenia zostanie dokonan</w:t>
      </w:r>
      <w:r w:rsidR="005003B6" w:rsidRPr="009201E4">
        <w:rPr>
          <w:sz w:val="24"/>
          <w:szCs w:val="24"/>
        </w:rPr>
        <w:t xml:space="preserve">a na rachunek bankowy wskazany </w:t>
      </w:r>
      <w:r w:rsidR="00E14296" w:rsidRPr="009201E4">
        <w:rPr>
          <w:sz w:val="24"/>
          <w:szCs w:val="24"/>
        </w:rPr>
        <w:t>w fakturze wystawio</w:t>
      </w:r>
      <w:r w:rsidR="00D534F8">
        <w:rPr>
          <w:sz w:val="24"/>
          <w:szCs w:val="24"/>
        </w:rPr>
        <w:t>nej przez Wykonawcę w terminie 6</w:t>
      </w:r>
      <w:r w:rsidR="00E14296" w:rsidRPr="009201E4">
        <w:rPr>
          <w:sz w:val="24"/>
          <w:szCs w:val="24"/>
        </w:rPr>
        <w:t>0 dni od dnia, w którym zostaną spełnione następujące przesłanki:</w:t>
      </w:r>
    </w:p>
    <w:p w14:paraId="37A29FE6" w14:textId="677BE545" w:rsidR="00E14296" w:rsidRPr="009201E4" w:rsidRDefault="009201E4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4296" w:rsidRPr="009201E4">
        <w:rPr>
          <w:sz w:val="24"/>
          <w:szCs w:val="24"/>
        </w:rPr>
        <w:t>1) Po należytym zrealizowaniu przedmiotu Umowy,</w:t>
      </w:r>
    </w:p>
    <w:p w14:paraId="30D99C87" w14:textId="77777777" w:rsidR="00931378" w:rsidRDefault="009201E4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67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14296" w:rsidRPr="009201E4">
        <w:rPr>
          <w:sz w:val="24"/>
          <w:szCs w:val="24"/>
        </w:rPr>
        <w:t xml:space="preserve">2) </w:t>
      </w:r>
      <w:r w:rsidR="003F4870">
        <w:rPr>
          <w:sz w:val="24"/>
          <w:szCs w:val="24"/>
        </w:rPr>
        <w:t>Na podstawie podpisanych cz</w:t>
      </w:r>
      <w:r w:rsidR="00931378">
        <w:rPr>
          <w:sz w:val="24"/>
          <w:szCs w:val="24"/>
        </w:rPr>
        <w:t xml:space="preserve">ęściowych </w:t>
      </w:r>
      <w:r w:rsidR="003F4870">
        <w:rPr>
          <w:sz w:val="24"/>
          <w:szCs w:val="24"/>
        </w:rPr>
        <w:t xml:space="preserve">protokołów </w:t>
      </w:r>
      <w:r w:rsidR="00931378">
        <w:rPr>
          <w:sz w:val="24"/>
          <w:szCs w:val="24"/>
        </w:rPr>
        <w:t xml:space="preserve">odbioru ze szkół, które stanowią               </w:t>
      </w:r>
    </w:p>
    <w:p w14:paraId="0B9BD46A" w14:textId="692D777C" w:rsidR="003F4870" w:rsidRPr="00931378" w:rsidRDefault="00931378" w:rsidP="00B360D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31378">
        <w:rPr>
          <w:b/>
          <w:sz w:val="24"/>
          <w:szCs w:val="24"/>
        </w:rPr>
        <w:t>załącznik nr 3</w:t>
      </w:r>
      <w:r>
        <w:rPr>
          <w:b/>
          <w:sz w:val="24"/>
          <w:szCs w:val="24"/>
        </w:rPr>
        <w:t>.</w:t>
      </w:r>
      <w:r w:rsidRPr="00931378">
        <w:rPr>
          <w:b/>
          <w:sz w:val="24"/>
          <w:szCs w:val="24"/>
        </w:rPr>
        <w:t>:</w:t>
      </w:r>
    </w:p>
    <w:p w14:paraId="0C5E91C1" w14:textId="77777777" w:rsidR="00931378" w:rsidRPr="00931378" w:rsidRDefault="00931378" w:rsidP="00931378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1378">
        <w:rPr>
          <w:rFonts w:eastAsia="Liberation Serif"/>
          <w:sz w:val="24"/>
          <w:szCs w:val="24"/>
        </w:rPr>
        <w:t>Pomorska Medyczna Szkoła Policealna w Słupsku ul. Bałtycka 29,</w:t>
      </w:r>
    </w:p>
    <w:p w14:paraId="230A53A2" w14:textId="77777777" w:rsidR="00931378" w:rsidRPr="003013B9" w:rsidRDefault="00931378" w:rsidP="00931378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13B9">
        <w:rPr>
          <w:rFonts w:eastAsia="Liberation Serif"/>
          <w:sz w:val="24"/>
          <w:szCs w:val="24"/>
        </w:rPr>
        <w:t>Pomorska Medyczna Szkoła Policealna w Gdańsku  ul. Gen. J. Hallera 17,</w:t>
      </w:r>
    </w:p>
    <w:p w14:paraId="5E37425F" w14:textId="77777777" w:rsidR="00931378" w:rsidRPr="003013B9" w:rsidRDefault="00931378" w:rsidP="00931378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13B9">
        <w:rPr>
          <w:rFonts w:eastAsia="Liberation Serif"/>
          <w:sz w:val="24"/>
          <w:szCs w:val="24"/>
        </w:rPr>
        <w:t>Pomorska Medyczna Szkoła Policealna w Gdyni ul. Żeromskiego 31,</w:t>
      </w:r>
    </w:p>
    <w:p w14:paraId="08FA0C29" w14:textId="77777777" w:rsidR="00931378" w:rsidRPr="003013B9" w:rsidRDefault="00931378" w:rsidP="00931378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13B9">
        <w:rPr>
          <w:rFonts w:eastAsia="Liberation Serif"/>
          <w:sz w:val="24"/>
          <w:szCs w:val="24"/>
        </w:rPr>
        <w:t xml:space="preserve">Pomorska Medyczna Szkoła Policealna w Sztumie ul. Reja 1, </w:t>
      </w:r>
    </w:p>
    <w:p w14:paraId="1A2AA4E3" w14:textId="3130547F" w:rsidR="00931378" w:rsidRPr="00931378" w:rsidRDefault="00931378" w:rsidP="00931378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13B9">
        <w:rPr>
          <w:rFonts w:eastAsia="Liberation Serif"/>
          <w:sz w:val="24"/>
          <w:szCs w:val="24"/>
        </w:rPr>
        <w:t>Pomorska Medyczna Szkoła Policealna w Starogardzie Gdańskim ul. Skarszewska 7</w:t>
      </w:r>
      <w:r w:rsidRPr="00931378">
        <w:rPr>
          <w:rFonts w:eastAsia="Liberation Serif"/>
          <w:sz w:val="24"/>
          <w:szCs w:val="24"/>
        </w:rPr>
        <w:t xml:space="preserve">  </w:t>
      </w:r>
    </w:p>
    <w:p w14:paraId="457C65FC" w14:textId="77777777" w:rsidR="00931378" w:rsidRDefault="003F4870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</w:t>
      </w:r>
      <w:r w:rsidR="00E14296" w:rsidRPr="009201E4">
        <w:rPr>
          <w:sz w:val="24"/>
          <w:szCs w:val="24"/>
        </w:rPr>
        <w:t xml:space="preserve">Na podstawie </w:t>
      </w:r>
      <w:r w:rsidR="00931378">
        <w:rPr>
          <w:sz w:val="24"/>
          <w:szCs w:val="24"/>
        </w:rPr>
        <w:t xml:space="preserve">końcowego protokołu odbioru podpisanego </w:t>
      </w:r>
      <w:r w:rsidR="00E14296" w:rsidRPr="009201E4">
        <w:rPr>
          <w:sz w:val="24"/>
          <w:szCs w:val="24"/>
        </w:rPr>
        <w:t>bez zastrzeżeń przez obie strony</w:t>
      </w:r>
      <w:r w:rsidR="00931378">
        <w:rPr>
          <w:sz w:val="24"/>
          <w:szCs w:val="24"/>
        </w:rPr>
        <w:t xml:space="preserve">, </w:t>
      </w:r>
    </w:p>
    <w:p w14:paraId="32C10A43" w14:textId="03C7499A" w:rsidR="00E14296" w:rsidRPr="009201E4" w:rsidRDefault="00931378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stanowiącego </w:t>
      </w:r>
      <w:r w:rsidRPr="00931378">
        <w:rPr>
          <w:b/>
          <w:sz w:val="24"/>
          <w:szCs w:val="24"/>
        </w:rPr>
        <w:t>załącznik nr 4</w:t>
      </w:r>
      <w:r w:rsidR="003F4870" w:rsidRPr="00931378">
        <w:rPr>
          <w:b/>
          <w:sz w:val="24"/>
          <w:szCs w:val="24"/>
        </w:rPr>
        <w:t>.</w:t>
      </w:r>
      <w:r w:rsidR="00E14296" w:rsidRPr="009201E4">
        <w:rPr>
          <w:sz w:val="24"/>
          <w:szCs w:val="24"/>
        </w:rPr>
        <w:t xml:space="preserve"> </w:t>
      </w:r>
    </w:p>
    <w:p w14:paraId="74B96FC1" w14:textId="525E17C9" w:rsidR="009201E4" w:rsidRDefault="009201E4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327F">
        <w:rPr>
          <w:sz w:val="24"/>
          <w:szCs w:val="24"/>
        </w:rPr>
        <w:t xml:space="preserve">  </w:t>
      </w:r>
      <w:r w:rsidR="003F4870">
        <w:rPr>
          <w:sz w:val="24"/>
          <w:szCs w:val="24"/>
        </w:rPr>
        <w:t>4</w:t>
      </w:r>
      <w:r w:rsidR="003E4070" w:rsidRPr="009201E4">
        <w:rPr>
          <w:sz w:val="24"/>
          <w:szCs w:val="24"/>
        </w:rPr>
        <w:t>)</w:t>
      </w:r>
      <w:r w:rsidR="00923660" w:rsidRPr="009201E4">
        <w:rPr>
          <w:sz w:val="24"/>
          <w:szCs w:val="24"/>
        </w:rPr>
        <w:t xml:space="preserve"> </w:t>
      </w:r>
      <w:r w:rsidR="003E4070" w:rsidRPr="009201E4">
        <w:rPr>
          <w:sz w:val="24"/>
          <w:szCs w:val="24"/>
        </w:rPr>
        <w:t>Po</w:t>
      </w:r>
      <w:r w:rsidR="00923660" w:rsidRPr="009201E4">
        <w:rPr>
          <w:sz w:val="24"/>
          <w:szCs w:val="24"/>
        </w:rPr>
        <w:t xml:space="preserve"> </w:t>
      </w:r>
      <w:r w:rsidR="00E14296" w:rsidRPr="009201E4">
        <w:rPr>
          <w:sz w:val="24"/>
          <w:szCs w:val="24"/>
        </w:rPr>
        <w:t>dostarczeniu prawidłowo wystawionej przez Wykonawcę pod względem formalno-</w:t>
      </w:r>
      <w:r>
        <w:rPr>
          <w:sz w:val="24"/>
          <w:szCs w:val="24"/>
        </w:rPr>
        <w:t xml:space="preserve">  </w:t>
      </w:r>
    </w:p>
    <w:p w14:paraId="2322993D" w14:textId="26D39D70" w:rsidR="00145661" w:rsidRPr="009201E4" w:rsidRDefault="009201E4" w:rsidP="00B360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32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14296" w:rsidRPr="009201E4">
        <w:rPr>
          <w:sz w:val="24"/>
          <w:szCs w:val="24"/>
        </w:rPr>
        <w:t>rachunkowym faktury, na adres Zama</w:t>
      </w:r>
      <w:r w:rsidR="00D534F8">
        <w:rPr>
          <w:sz w:val="24"/>
          <w:szCs w:val="24"/>
        </w:rPr>
        <w:t>wiającego wskazany w Umowie.</w:t>
      </w:r>
    </w:p>
    <w:p w14:paraId="735883A3" w14:textId="77777777" w:rsidR="00E06789" w:rsidRDefault="009201E4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3 </w:t>
      </w:r>
      <w:r w:rsidR="0029669B" w:rsidRPr="009201E4">
        <w:rPr>
          <w:sz w:val="24"/>
          <w:szCs w:val="24"/>
        </w:rPr>
        <w:t xml:space="preserve"> </w:t>
      </w:r>
      <w:r w:rsidR="005003B6" w:rsidRPr="009201E4">
        <w:rPr>
          <w:b/>
          <w:sz w:val="24"/>
          <w:szCs w:val="24"/>
        </w:rPr>
        <w:t xml:space="preserve"> </w:t>
      </w:r>
      <w:r w:rsidR="0029669B" w:rsidRPr="009201E4">
        <w:rPr>
          <w:rFonts w:eastAsia="MS Mincho"/>
          <w:sz w:val="24"/>
          <w:szCs w:val="24"/>
        </w:rPr>
        <w:t xml:space="preserve">Wynagrodzenie płatne będzie przelewem na rachunek bankowy Wykonawcy wskazany </w:t>
      </w:r>
      <w:r w:rsidR="00E06789">
        <w:rPr>
          <w:rFonts w:eastAsia="MS Mincho"/>
          <w:sz w:val="24"/>
          <w:szCs w:val="24"/>
        </w:rPr>
        <w:t>na</w:t>
      </w:r>
      <w:r w:rsidR="0029669B" w:rsidRPr="009201E4">
        <w:rPr>
          <w:rFonts w:eastAsia="MS Mincho"/>
          <w:sz w:val="24"/>
          <w:szCs w:val="24"/>
        </w:rPr>
        <w:t xml:space="preserve"> </w:t>
      </w:r>
      <w:r w:rsidR="00E06789">
        <w:rPr>
          <w:rFonts w:eastAsia="MS Mincho"/>
          <w:sz w:val="24"/>
          <w:szCs w:val="24"/>
        </w:rPr>
        <w:t xml:space="preserve">  </w:t>
      </w:r>
    </w:p>
    <w:p w14:paraId="3C7A39DF" w14:textId="0D47918B" w:rsidR="0029669B" w:rsidRPr="00E06789" w:rsidRDefault="00E06789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</w:t>
      </w:r>
      <w:r w:rsidR="00B360D1">
        <w:rPr>
          <w:rFonts w:eastAsia="MS Mincho"/>
          <w:sz w:val="24"/>
          <w:szCs w:val="24"/>
        </w:rPr>
        <w:t xml:space="preserve"> </w:t>
      </w:r>
      <w:r w:rsidR="0029669B" w:rsidRPr="009201E4">
        <w:rPr>
          <w:rFonts w:eastAsia="MS Mincho"/>
          <w:sz w:val="24"/>
          <w:szCs w:val="24"/>
        </w:rPr>
        <w:t>fakturze VAT/rachunku</w:t>
      </w:r>
      <w:r w:rsidR="0029669B" w:rsidRPr="009201E4">
        <w:rPr>
          <w:sz w:val="24"/>
          <w:szCs w:val="24"/>
        </w:rPr>
        <w:t xml:space="preserve">, która/y wystawiona/y będzie z wydłużonym terminem płatności </w:t>
      </w:r>
    </w:p>
    <w:p w14:paraId="762CCD5B" w14:textId="4B88F9E4" w:rsidR="0029669B" w:rsidRPr="009201E4" w:rsidRDefault="00D534F8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wynoszącym do 6</w:t>
      </w:r>
      <w:r w:rsidR="0029669B" w:rsidRPr="009201E4">
        <w:rPr>
          <w:sz w:val="24"/>
          <w:szCs w:val="24"/>
        </w:rPr>
        <w:t>0 dni liczonym od momentu jej doręczenia Zamawiającemu.</w:t>
      </w:r>
      <w:r w:rsidR="0029669B" w:rsidRPr="009201E4">
        <w:rPr>
          <w:sz w:val="24"/>
          <w:szCs w:val="24"/>
          <w:shd w:val="clear" w:color="auto" w:fill="FFFF00"/>
        </w:rPr>
        <w:t xml:space="preserve"> </w:t>
      </w:r>
    </w:p>
    <w:p w14:paraId="6AED2EC9" w14:textId="35385F39" w:rsidR="0029669B" w:rsidRPr="009201E4" w:rsidRDefault="009201E4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29669B" w:rsidRPr="009201E4">
        <w:rPr>
          <w:bCs/>
          <w:sz w:val="24"/>
          <w:szCs w:val="24"/>
        </w:rPr>
        <w:t xml:space="preserve">  Faktury, o których mowa powyżej, wystawione będą z uwzględnieniem przepisów ustawy z dnia </w:t>
      </w:r>
    </w:p>
    <w:p w14:paraId="11F07D9D" w14:textId="77777777" w:rsidR="0029669B" w:rsidRPr="009201E4" w:rsidRDefault="0029669B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bCs/>
          <w:sz w:val="24"/>
          <w:szCs w:val="24"/>
        </w:rPr>
      </w:pPr>
      <w:r w:rsidRPr="009201E4">
        <w:rPr>
          <w:bCs/>
          <w:sz w:val="24"/>
          <w:szCs w:val="24"/>
        </w:rPr>
        <w:t xml:space="preserve">     5 września 2016 r. o szczególnych zasadach rozliczeń podatku od towarów i usług oraz   </w:t>
      </w:r>
    </w:p>
    <w:p w14:paraId="076DA710" w14:textId="77777777" w:rsidR="0029669B" w:rsidRPr="009201E4" w:rsidRDefault="0029669B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bCs/>
          <w:sz w:val="24"/>
          <w:szCs w:val="24"/>
        </w:rPr>
      </w:pPr>
      <w:r w:rsidRPr="009201E4">
        <w:rPr>
          <w:bCs/>
          <w:sz w:val="24"/>
          <w:szCs w:val="24"/>
        </w:rPr>
        <w:t xml:space="preserve">     dokonywania zwrotu środków publicznych przeznaczonych na realizację projektów </w:t>
      </w:r>
    </w:p>
    <w:p w14:paraId="09E78833" w14:textId="77777777" w:rsidR="0029669B" w:rsidRPr="009201E4" w:rsidRDefault="0029669B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bCs/>
          <w:sz w:val="24"/>
          <w:szCs w:val="24"/>
        </w:rPr>
      </w:pPr>
      <w:r w:rsidRPr="009201E4">
        <w:rPr>
          <w:bCs/>
          <w:sz w:val="24"/>
          <w:szCs w:val="24"/>
        </w:rPr>
        <w:t xml:space="preserve">     finansowanych z udziałem środków pochodzących z budżetu Unii Europejskiej lub od państw </w:t>
      </w:r>
    </w:p>
    <w:p w14:paraId="13619484" w14:textId="77777777" w:rsidR="0029669B" w:rsidRPr="009201E4" w:rsidRDefault="0029669B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bCs/>
          <w:sz w:val="24"/>
          <w:szCs w:val="24"/>
        </w:rPr>
      </w:pPr>
      <w:r w:rsidRPr="009201E4">
        <w:rPr>
          <w:bCs/>
          <w:sz w:val="24"/>
          <w:szCs w:val="24"/>
        </w:rPr>
        <w:t xml:space="preserve">     członkowskich Europejskiego Porozumienia o Wolnym Handlu przez jednostki samorządu  </w:t>
      </w:r>
    </w:p>
    <w:p w14:paraId="2FCF0F13" w14:textId="696507B3" w:rsidR="0029669B" w:rsidRPr="009201E4" w:rsidRDefault="0029669B" w:rsidP="00B360D1">
      <w:pPr>
        <w:widowControl/>
        <w:tabs>
          <w:tab w:val="left" w:pos="1134"/>
        </w:tabs>
        <w:suppressAutoHyphens/>
        <w:autoSpaceDE/>
        <w:autoSpaceDN/>
        <w:adjustRightInd/>
        <w:spacing w:line="276" w:lineRule="auto"/>
        <w:outlineLvl w:val="0"/>
        <w:rPr>
          <w:sz w:val="24"/>
          <w:szCs w:val="24"/>
        </w:rPr>
      </w:pPr>
      <w:r w:rsidRPr="009201E4">
        <w:rPr>
          <w:bCs/>
          <w:sz w:val="24"/>
          <w:szCs w:val="24"/>
        </w:rPr>
        <w:t xml:space="preserve">     terytorialnego, ze wskazaniem:</w:t>
      </w:r>
    </w:p>
    <w:p w14:paraId="35821ED9" w14:textId="226A3EDE" w:rsidR="0029669B" w:rsidRPr="009201E4" w:rsidRDefault="0029669B" w:rsidP="00B360D1">
      <w:pPr>
        <w:pStyle w:val="Teksttreci161"/>
        <w:numPr>
          <w:ilvl w:val="0"/>
          <w:numId w:val="24"/>
        </w:numPr>
        <w:shd w:val="clear" w:color="auto" w:fill="auto"/>
        <w:tabs>
          <w:tab w:val="left" w:pos="993"/>
        </w:tabs>
        <w:spacing w:line="276" w:lineRule="auto"/>
        <w:ind w:left="709" w:right="300" w:hanging="284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bCs/>
          <w:sz w:val="24"/>
          <w:szCs w:val="24"/>
        </w:rPr>
        <w:t xml:space="preserve">nabywca: Województwo Pomorskie, ul. Okopowa 21/27, 80-810 Gdańsk, </w:t>
      </w:r>
      <w:r w:rsidR="00875D42" w:rsidRPr="009201E4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Pr="009201E4">
        <w:rPr>
          <w:rFonts w:ascii="Times New Roman" w:hAnsi="Times New Roman" w:cs="Times New Roman"/>
          <w:bCs/>
          <w:sz w:val="24"/>
          <w:szCs w:val="24"/>
        </w:rPr>
        <w:t>5833163786</w:t>
      </w:r>
    </w:p>
    <w:p w14:paraId="5BE64798" w14:textId="4623F4E8" w:rsidR="0029669B" w:rsidRPr="009201E4" w:rsidRDefault="0029669B" w:rsidP="00B360D1">
      <w:pPr>
        <w:pStyle w:val="Teksttreci161"/>
        <w:numPr>
          <w:ilvl w:val="0"/>
          <w:numId w:val="24"/>
        </w:numPr>
        <w:shd w:val="clear" w:color="auto" w:fill="auto"/>
        <w:tabs>
          <w:tab w:val="left" w:pos="993"/>
        </w:tabs>
        <w:spacing w:line="276" w:lineRule="auto"/>
        <w:ind w:left="709" w:right="300" w:hanging="284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bCs/>
          <w:sz w:val="24"/>
          <w:szCs w:val="24"/>
        </w:rPr>
        <w:t xml:space="preserve">odbiorca: Zamawiający – Pomorska Medyczna Szkoła Policealna w Słupsku,                  </w:t>
      </w:r>
      <w:r w:rsidRPr="009201E4">
        <w:rPr>
          <w:rFonts w:ascii="Times New Roman" w:hAnsi="Times New Roman" w:cs="Times New Roman"/>
          <w:sz w:val="24"/>
          <w:szCs w:val="24"/>
        </w:rPr>
        <w:t>ul. Bałtycka 29, 76-200  Słupsk</w:t>
      </w:r>
    </w:p>
    <w:p w14:paraId="2C55671D" w14:textId="1A0855E3" w:rsidR="0029669B" w:rsidRPr="009201E4" w:rsidRDefault="009201E4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sz w:val="24"/>
          <w:szCs w:val="24"/>
        </w:rPr>
        <w:t>5.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   Za dzień zapłaty Strony uznają dzień złożenia dyspozycji przelewu przez Zamawiającego.</w:t>
      </w:r>
    </w:p>
    <w:p w14:paraId="06D42153" w14:textId="610A1602" w:rsidR="0029669B" w:rsidRPr="009201E4" w:rsidRDefault="009201E4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   Wykonawca przyjmuje do wiadomości, że w przypadku powstania zobowiązań z tytułu kar </w:t>
      </w:r>
    </w:p>
    <w:p w14:paraId="41AB2DAF" w14:textId="77777777" w:rsidR="0029669B" w:rsidRPr="009201E4" w:rsidRDefault="0029669B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  umownych i innych, mogą one zostać potrącone z kwot należnych Wykonawcy na mocy </w:t>
      </w:r>
    </w:p>
    <w:p w14:paraId="636195A8" w14:textId="79B49DA4" w:rsidR="0029669B" w:rsidRPr="009201E4" w:rsidRDefault="0029669B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  niniejszej Umowy i nie wnosi w tym zakresie żadnych zastrzeżeń.</w:t>
      </w:r>
    </w:p>
    <w:p w14:paraId="5209E55F" w14:textId="68C0CA54" w:rsidR="0029669B" w:rsidRPr="009201E4" w:rsidRDefault="009201E4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   Strony zgodnie ustalają, że wynikające z Umowy i/lub z związane z Umową, i/lub związane </w:t>
      </w:r>
    </w:p>
    <w:p w14:paraId="64EE7A2A" w14:textId="77777777" w:rsidR="0029669B" w:rsidRPr="009201E4" w:rsidRDefault="0029669B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 z rozwiązaniem Umowy, wierzytelności Wykonawcy wobec Zamawiającego lub jego </w:t>
      </w:r>
    </w:p>
    <w:p w14:paraId="15023351" w14:textId="77777777" w:rsidR="0029669B" w:rsidRPr="009201E4" w:rsidRDefault="0029669B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 następcy prawnego nie mogą być przedstawiane do potrącenia ustawowego (art. 498 k.c.) </w:t>
      </w:r>
    </w:p>
    <w:p w14:paraId="31B72ADE" w14:textId="541A56BE" w:rsidR="0029669B" w:rsidRPr="009201E4" w:rsidRDefault="0029669B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 z wierzytelnościami Zamawiającego i/lub jego następcy prawnego.</w:t>
      </w:r>
    </w:p>
    <w:p w14:paraId="4DA20D6E" w14:textId="0DA745D6" w:rsidR="00221576" w:rsidRPr="009201E4" w:rsidRDefault="009201E4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</w:t>
      </w:r>
      <w:r w:rsidR="00B360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1576" w:rsidRPr="009201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Zamawiający będzie dokonywał płatności z wykorzystaniem mechanizmu podzielonej </w:t>
      </w:r>
    </w:p>
    <w:p w14:paraId="41EA6348" w14:textId="5727DD09" w:rsidR="00221576" w:rsidRPr="009201E4" w:rsidRDefault="00221576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płatności na rachunki bankowe związane z prowadzoną działalnością gospodarczą oraz </w:t>
      </w:r>
    </w:p>
    <w:p w14:paraId="4DADC866" w14:textId="77777777" w:rsidR="00221576" w:rsidRPr="009201E4" w:rsidRDefault="00221576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eastAsia="MS Mincho" w:hAnsi="Times New Roman" w:cs="Times New Roman"/>
          <w:sz w:val="24"/>
          <w:szCs w:val="24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 xml:space="preserve">wskazane na tzw. „Białej liście podatników VAT" chyba, że Wykonawcy nie dotyczy </w:t>
      </w:r>
    </w:p>
    <w:p w14:paraId="5AF46282" w14:textId="4E79D617" w:rsidR="0029669B" w:rsidRPr="009201E4" w:rsidRDefault="00221576" w:rsidP="00B360D1">
      <w:pPr>
        <w:pStyle w:val="Teksttreci161"/>
        <w:shd w:val="clear" w:color="auto" w:fill="auto"/>
        <w:tabs>
          <w:tab w:val="left" w:pos="709"/>
        </w:tabs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E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>obowiązek ujawnienia na tzw. „Białej liście podatników VAT".</w:t>
      </w:r>
    </w:p>
    <w:p w14:paraId="0ACBDD79" w14:textId="652EC907" w:rsidR="00221576" w:rsidRPr="009201E4" w:rsidRDefault="009201E4" w:rsidP="00B360D1">
      <w:pPr>
        <w:pStyle w:val="Teksttreci161"/>
        <w:shd w:val="clear" w:color="auto" w:fill="auto"/>
        <w:tabs>
          <w:tab w:val="left" w:pos="284"/>
        </w:tabs>
        <w:spacing w:line="276" w:lineRule="auto"/>
        <w:ind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9.</w:t>
      </w:r>
      <w:r w:rsidR="00B360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1576" w:rsidRPr="009201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669B" w:rsidRPr="009201E4">
        <w:rPr>
          <w:rFonts w:ascii="Times New Roman" w:eastAsia="MS Mincho" w:hAnsi="Times New Roman" w:cs="Times New Roman"/>
          <w:sz w:val="24"/>
          <w:szCs w:val="24"/>
        </w:rPr>
        <w:t>Brak Wykonawcy</w:t>
      </w:r>
      <w:r w:rsidR="0029669B" w:rsidRPr="009201E4">
        <w:rPr>
          <w:rFonts w:ascii="Times New Roman" w:hAnsi="Times New Roman" w:cs="Times New Roman"/>
          <w:sz w:val="24"/>
          <w:szCs w:val="24"/>
        </w:rPr>
        <w:t xml:space="preserve"> na tzw. „Białej liście podatników </w:t>
      </w:r>
      <w:r w:rsidR="0029669B" w:rsidRPr="009201E4">
        <w:rPr>
          <w:rFonts w:ascii="Times New Roman" w:hAnsi="Times New Roman" w:cs="Times New Roman"/>
          <w:sz w:val="24"/>
          <w:szCs w:val="24"/>
          <w:lang w:bidi="en-US"/>
        </w:rPr>
        <w:t xml:space="preserve">VAT", </w:t>
      </w:r>
      <w:r w:rsidR="0029669B" w:rsidRPr="009201E4">
        <w:rPr>
          <w:rFonts w:ascii="Times New Roman" w:hAnsi="Times New Roman" w:cs="Times New Roman"/>
          <w:sz w:val="24"/>
          <w:szCs w:val="24"/>
        </w:rPr>
        <w:t xml:space="preserve">wskazanie przez Wykonawcę </w:t>
      </w:r>
    </w:p>
    <w:p w14:paraId="0C241F5F" w14:textId="77777777" w:rsidR="00221576" w:rsidRPr="009201E4" w:rsidRDefault="00221576" w:rsidP="00B360D1">
      <w:pPr>
        <w:pStyle w:val="Teksttreci161"/>
        <w:shd w:val="clear" w:color="auto" w:fill="auto"/>
        <w:tabs>
          <w:tab w:val="left" w:pos="284"/>
        </w:tabs>
        <w:spacing w:line="276" w:lineRule="auto"/>
        <w:ind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</w:t>
      </w:r>
      <w:r w:rsidR="0029669B" w:rsidRPr="009201E4">
        <w:rPr>
          <w:rFonts w:ascii="Times New Roman" w:hAnsi="Times New Roman" w:cs="Times New Roman"/>
          <w:sz w:val="24"/>
          <w:szCs w:val="24"/>
        </w:rPr>
        <w:t xml:space="preserve">rachunku bankowego innego, niż związany z prowadzoną działalnością gospodarczą lub </w:t>
      </w:r>
      <w:r w:rsidRPr="009201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740996" w14:textId="58CBA9F3" w:rsidR="0029669B" w:rsidRPr="009201E4" w:rsidRDefault="00221576" w:rsidP="00B360D1">
      <w:pPr>
        <w:pStyle w:val="Teksttreci161"/>
        <w:shd w:val="clear" w:color="auto" w:fill="auto"/>
        <w:tabs>
          <w:tab w:val="left" w:pos="284"/>
        </w:tabs>
        <w:spacing w:line="276" w:lineRule="auto"/>
        <w:ind w:righ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</w:t>
      </w:r>
      <w:r w:rsidR="0029669B" w:rsidRPr="009201E4">
        <w:rPr>
          <w:rFonts w:ascii="Times New Roman" w:hAnsi="Times New Roman" w:cs="Times New Roman"/>
          <w:sz w:val="24"/>
          <w:szCs w:val="24"/>
        </w:rPr>
        <w:t xml:space="preserve">niewskazanego na tzw. „Białej liście podatników </w:t>
      </w:r>
      <w:r w:rsidR="0029669B" w:rsidRPr="009201E4">
        <w:rPr>
          <w:rFonts w:ascii="Times New Roman" w:hAnsi="Times New Roman" w:cs="Times New Roman"/>
          <w:sz w:val="24"/>
          <w:szCs w:val="24"/>
          <w:lang w:val="en-US" w:bidi="en-US"/>
        </w:rPr>
        <w:t xml:space="preserve">VAT" </w:t>
      </w:r>
      <w:r w:rsidR="0029669B" w:rsidRPr="009201E4">
        <w:rPr>
          <w:rFonts w:ascii="Times New Roman" w:hAnsi="Times New Roman" w:cs="Times New Roman"/>
          <w:sz w:val="24"/>
          <w:szCs w:val="24"/>
        </w:rPr>
        <w:t>uprawnia Zamawiającego do:</w:t>
      </w:r>
    </w:p>
    <w:p w14:paraId="3AA0C311" w14:textId="77777777" w:rsidR="0029669B" w:rsidRPr="009201E4" w:rsidRDefault="0029669B" w:rsidP="00B360D1">
      <w:pPr>
        <w:pStyle w:val="Teksttreci21"/>
        <w:numPr>
          <w:ilvl w:val="0"/>
          <w:numId w:val="25"/>
        </w:numPr>
        <w:shd w:val="clear" w:color="auto" w:fill="auto"/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E4">
        <w:rPr>
          <w:rFonts w:ascii="Times New Roman" w:hAnsi="Times New Roman" w:cs="Times New Roman"/>
          <w:sz w:val="24"/>
          <w:szCs w:val="24"/>
        </w:rPr>
        <w:t>wstrzymania zapłaty wynagrodzenia lub</w:t>
      </w:r>
    </w:p>
    <w:p w14:paraId="44683B84" w14:textId="77777777" w:rsidR="0029669B" w:rsidRPr="009201E4" w:rsidRDefault="0029669B" w:rsidP="00B360D1">
      <w:pPr>
        <w:pStyle w:val="Teksttreci21"/>
        <w:numPr>
          <w:ilvl w:val="0"/>
          <w:numId w:val="25"/>
        </w:numPr>
        <w:shd w:val="clear" w:color="auto" w:fill="auto"/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zapłaty wynagrodzenia na rachunek bankowy Wykonawcy wskazany na tzw. „Białej liście podatników </w:t>
      </w:r>
      <w:r w:rsidRPr="009201E4">
        <w:rPr>
          <w:rFonts w:ascii="Times New Roman" w:hAnsi="Times New Roman" w:cs="Times New Roman"/>
          <w:sz w:val="24"/>
          <w:szCs w:val="24"/>
          <w:lang w:val="en-US" w:bidi="en-US"/>
        </w:rPr>
        <w:t>VAT".</w:t>
      </w:r>
    </w:p>
    <w:p w14:paraId="6DC016B6" w14:textId="4B50C49D" w:rsidR="0029669B" w:rsidRPr="009201E4" w:rsidRDefault="0029669B" w:rsidP="00B360D1">
      <w:pPr>
        <w:pStyle w:val="Teksttreci161"/>
        <w:shd w:val="clear" w:color="auto" w:fill="auto"/>
        <w:spacing w:line="276" w:lineRule="auto"/>
        <w:ind w:left="436" w:right="300" w:firstLine="0"/>
        <w:rPr>
          <w:rFonts w:ascii="Times New Roman" w:eastAsia="Microsoft Sans Serif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Taka okoliczność nie jest okolicznością, za którą ponosi odpowiedzialność Zamawiający, </w:t>
      </w:r>
      <w:r w:rsidR="0099327F">
        <w:rPr>
          <w:rFonts w:ascii="Times New Roman" w:hAnsi="Times New Roman" w:cs="Times New Roman"/>
          <w:sz w:val="24"/>
          <w:szCs w:val="24"/>
        </w:rPr>
        <w:t xml:space="preserve"> </w:t>
      </w:r>
      <w:r w:rsidRPr="009201E4">
        <w:rPr>
          <w:rFonts w:ascii="Times New Roman" w:hAnsi="Times New Roman" w:cs="Times New Roman"/>
          <w:sz w:val="24"/>
          <w:szCs w:val="24"/>
        </w:rPr>
        <w:t xml:space="preserve">i w takim przypadku Zamawiający nie jest </w:t>
      </w:r>
      <w:r w:rsidRPr="009201E4">
        <w:rPr>
          <w:rFonts w:ascii="Times New Roman" w:eastAsia="Microsoft Sans Serif" w:hAnsi="Times New Roman" w:cs="Times New Roman"/>
          <w:sz w:val="24"/>
          <w:szCs w:val="24"/>
        </w:rPr>
        <w:t>zobowiązany do zapłaty odsetek za opóźnienie.</w:t>
      </w:r>
    </w:p>
    <w:p w14:paraId="071E2846" w14:textId="6743F458" w:rsidR="00875D42" w:rsidRPr="009201E4" w:rsidRDefault="009201E4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21576" w:rsidRPr="009201E4">
        <w:rPr>
          <w:rFonts w:ascii="Times New Roman" w:hAnsi="Times New Roman" w:cs="Times New Roman"/>
          <w:sz w:val="24"/>
          <w:szCs w:val="24"/>
        </w:rPr>
        <w:t xml:space="preserve"> Płatność za wykonaną usługę na podstawie wystawionej faktury zostanie przekazana </w:t>
      </w:r>
    </w:p>
    <w:p w14:paraId="75E9DF02" w14:textId="62F6B24B" w:rsidR="00221576" w:rsidRPr="009201E4" w:rsidRDefault="00875D42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  </w:t>
      </w:r>
      <w:r w:rsidR="00221576" w:rsidRPr="009201E4">
        <w:rPr>
          <w:rFonts w:ascii="Times New Roman" w:hAnsi="Times New Roman" w:cs="Times New Roman"/>
          <w:sz w:val="24"/>
          <w:szCs w:val="24"/>
        </w:rPr>
        <w:t>przelewem na konto bankowe Wykonawcy prowadzone przez:……………………………..</w:t>
      </w:r>
    </w:p>
    <w:p w14:paraId="2D05103F" w14:textId="53240702" w:rsidR="00875D42" w:rsidRPr="009201E4" w:rsidRDefault="009201E4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360D1">
        <w:rPr>
          <w:rFonts w:ascii="Times New Roman" w:hAnsi="Times New Roman" w:cs="Times New Roman"/>
          <w:sz w:val="24"/>
          <w:szCs w:val="24"/>
        </w:rPr>
        <w:t>W</w:t>
      </w:r>
      <w:r w:rsidR="00221576" w:rsidRPr="009201E4">
        <w:rPr>
          <w:rFonts w:ascii="Times New Roman" w:hAnsi="Times New Roman" w:cs="Times New Roman"/>
          <w:sz w:val="24"/>
          <w:szCs w:val="24"/>
        </w:rPr>
        <w:t xml:space="preserve"> przypadku niewykonania Przedmiotu zamówienia, lub jego części, Wykonawcy </w:t>
      </w:r>
    </w:p>
    <w:p w14:paraId="4ECBA85A" w14:textId="77777777" w:rsidR="00875D42" w:rsidRPr="009201E4" w:rsidRDefault="00875D42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 </w:t>
      </w:r>
      <w:r w:rsidR="00221576" w:rsidRPr="009201E4">
        <w:rPr>
          <w:rFonts w:ascii="Times New Roman" w:hAnsi="Times New Roman" w:cs="Times New Roman"/>
          <w:sz w:val="24"/>
          <w:szCs w:val="24"/>
        </w:rPr>
        <w:t xml:space="preserve">wynagrodzenie nie przysługuje. Wykonawca przyjmuje do wiadomości, że w przypadku </w:t>
      </w:r>
    </w:p>
    <w:p w14:paraId="32364467" w14:textId="77777777" w:rsidR="00875D42" w:rsidRPr="009201E4" w:rsidRDefault="00875D42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 </w:t>
      </w:r>
      <w:r w:rsidR="00221576" w:rsidRPr="009201E4">
        <w:rPr>
          <w:rFonts w:ascii="Times New Roman" w:hAnsi="Times New Roman" w:cs="Times New Roman"/>
          <w:sz w:val="24"/>
          <w:szCs w:val="24"/>
        </w:rPr>
        <w:t xml:space="preserve">powstania zobowiązań z tytułu kar umownych i innych, mogą one zostać potrącone z kwot </w:t>
      </w:r>
    </w:p>
    <w:p w14:paraId="6DBAF71D" w14:textId="77777777" w:rsidR="00875D42" w:rsidRPr="009201E4" w:rsidRDefault="00875D42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 </w:t>
      </w:r>
      <w:r w:rsidR="00221576" w:rsidRPr="009201E4">
        <w:rPr>
          <w:rFonts w:ascii="Times New Roman" w:hAnsi="Times New Roman" w:cs="Times New Roman"/>
          <w:sz w:val="24"/>
          <w:szCs w:val="24"/>
        </w:rPr>
        <w:t xml:space="preserve">należnych Wykonawcy na mocy niniejszej Umowy i nie wnosi w tym zakresie żadnych </w:t>
      </w:r>
    </w:p>
    <w:p w14:paraId="2456570C" w14:textId="47E3ACF3" w:rsidR="00221576" w:rsidRDefault="00875D42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9201E4">
        <w:rPr>
          <w:rFonts w:ascii="Times New Roman" w:hAnsi="Times New Roman" w:cs="Times New Roman"/>
          <w:sz w:val="24"/>
          <w:szCs w:val="24"/>
        </w:rPr>
        <w:t xml:space="preserve">      </w:t>
      </w:r>
      <w:r w:rsidR="00221576" w:rsidRPr="009201E4">
        <w:rPr>
          <w:rFonts w:ascii="Times New Roman" w:hAnsi="Times New Roman" w:cs="Times New Roman"/>
          <w:sz w:val="24"/>
          <w:szCs w:val="24"/>
        </w:rPr>
        <w:t>zastrzeżeń.</w:t>
      </w:r>
    </w:p>
    <w:p w14:paraId="046ECC09" w14:textId="77777777" w:rsidR="00E06789" w:rsidRPr="009201E4" w:rsidRDefault="00E06789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</w:p>
    <w:p w14:paraId="66EA9754" w14:textId="77777777" w:rsidR="009201E4" w:rsidRPr="009201E4" w:rsidRDefault="00221576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b/>
          <w:sz w:val="24"/>
          <w:szCs w:val="24"/>
        </w:rPr>
      </w:pPr>
      <w:r w:rsidRPr="009201E4">
        <w:rPr>
          <w:rFonts w:ascii="Times New Roman" w:hAnsi="Times New Roman" w:cs="Times New Roman"/>
          <w:b/>
          <w:sz w:val="24"/>
          <w:szCs w:val="24"/>
        </w:rPr>
        <w:t xml:space="preserve">Wynagrodzenie jest współfinansowane ze środków Unii Europejskiej w ramach Funduszy </w:t>
      </w:r>
    </w:p>
    <w:p w14:paraId="559CA849" w14:textId="133564B2" w:rsidR="009201E4" w:rsidRPr="009201E4" w:rsidRDefault="00221576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b/>
          <w:sz w:val="24"/>
          <w:szCs w:val="24"/>
        </w:rPr>
      </w:pPr>
      <w:r w:rsidRPr="009201E4">
        <w:rPr>
          <w:rFonts w:ascii="Times New Roman" w:hAnsi="Times New Roman" w:cs="Times New Roman"/>
          <w:b/>
          <w:sz w:val="24"/>
          <w:szCs w:val="24"/>
        </w:rPr>
        <w:t>Europejskich dla Pomorza 2021 – 2027.</w:t>
      </w:r>
    </w:p>
    <w:p w14:paraId="3E181321" w14:textId="3568B611" w:rsidR="009201E4" w:rsidRPr="009201E4" w:rsidRDefault="009201E4" w:rsidP="00B360D1">
      <w:pPr>
        <w:pStyle w:val="Teksttreci161"/>
        <w:shd w:val="clear" w:color="auto" w:fill="auto"/>
        <w:spacing w:line="276" w:lineRule="auto"/>
        <w:ind w:right="3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E4">
        <w:rPr>
          <w:rFonts w:ascii="Times New Roman" w:hAnsi="Times New Roman" w:cs="Times New Roman"/>
          <w:b/>
          <w:sz w:val="24"/>
          <w:szCs w:val="24"/>
        </w:rPr>
        <w:t>§</w:t>
      </w:r>
      <w:r w:rsidR="0093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1E4">
        <w:rPr>
          <w:rFonts w:ascii="Times New Roman" w:hAnsi="Times New Roman" w:cs="Times New Roman"/>
          <w:b/>
          <w:sz w:val="24"/>
          <w:szCs w:val="24"/>
        </w:rPr>
        <w:t>6</w:t>
      </w:r>
    </w:p>
    <w:p w14:paraId="320D4829" w14:textId="0560B05C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Zamawiający dopuszcza możliwość dokonywania wszelkich nieistotnych zmian Umowy.</w:t>
      </w:r>
    </w:p>
    <w:p w14:paraId="42961679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2. Zmiany istotnych postanowień umowy w stosunku do treści oferty mogą dotyczyć:</w:t>
      </w:r>
    </w:p>
    <w:p w14:paraId="12E90809" w14:textId="77777777" w:rsidR="009201E4" w:rsidRPr="009201E4" w:rsidRDefault="009201E4" w:rsidP="00B360D1">
      <w:pPr>
        <w:widowControl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1) terminu realizacji zamówienia,</w:t>
      </w:r>
    </w:p>
    <w:p w14:paraId="10E60036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3. Zmiany, o których mowa w ust. 2 nastąpią:</w:t>
      </w:r>
    </w:p>
    <w:p w14:paraId="62A2E145" w14:textId="77777777" w:rsidR="009201E4" w:rsidRPr="009201E4" w:rsidRDefault="009201E4" w:rsidP="00B360D1">
      <w:pPr>
        <w:widowControl/>
        <w:spacing w:line="276" w:lineRule="auto"/>
        <w:ind w:left="708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1) w przypadku wystąpienia, siły wyższej". Pod pojęciem siły wyższej Zamawiający rozumie okoliczności, które pomimo zachowania należytej staranności są nieprzewidywalne oraz, którym nie można zapobiec lub przeciwstawić się skutecznie. O braku możliwości dotrzymania terminu Wykonawca obowiązany jest niezwłocznie powiadomić Zamawiającego, określając jednocześnie nowy termin realizacji zamówienia,</w:t>
      </w:r>
    </w:p>
    <w:p w14:paraId="1DA9031D" w14:textId="77777777" w:rsidR="009201E4" w:rsidRPr="009201E4" w:rsidRDefault="009201E4" w:rsidP="00B360D1">
      <w:pPr>
        <w:widowControl/>
        <w:spacing w:line="276" w:lineRule="auto"/>
        <w:ind w:left="708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2)  w przypadku gdy nastąpi zmiana przepisów prawa powszechnie obowiązującego, która ma wpływ na termin, sposób lub zakres realizacji Przedmiotu umowy,</w:t>
      </w:r>
    </w:p>
    <w:p w14:paraId="7FEBCA83" w14:textId="32A4DC0C" w:rsidR="009201E4" w:rsidRPr="009201E4" w:rsidRDefault="009201E4" w:rsidP="004A042D">
      <w:pPr>
        <w:widowControl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>3) gdy zmiany te są korzystne dla Zamawiającego.</w:t>
      </w:r>
    </w:p>
    <w:p w14:paraId="13C4F688" w14:textId="14CE782B" w:rsidR="009201E4" w:rsidRPr="009201E4" w:rsidRDefault="004A042D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9201E4" w:rsidRPr="009201E4">
        <w:rPr>
          <w:rFonts w:eastAsiaTheme="minorHAnsi"/>
          <w:sz w:val="24"/>
          <w:szCs w:val="24"/>
          <w:lang w:eastAsia="en-US"/>
        </w:rPr>
        <w:t xml:space="preserve">. Wszelkie istotne zmiany treści Umowy w stosunku do treści Oferty, na podstawie której </w:t>
      </w:r>
    </w:p>
    <w:p w14:paraId="06328B76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dokonano wyboru Wykonawcy mogą być dokonywane wyłącznie w przypadkach </w:t>
      </w:r>
    </w:p>
    <w:p w14:paraId="5C1CEF5A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określonych powyżej i wymagają pisemnego aneksu pod rygorem nieważności takiej </w:t>
      </w:r>
    </w:p>
    <w:p w14:paraId="5D174675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zmiany.</w:t>
      </w:r>
    </w:p>
    <w:p w14:paraId="60F6CC85" w14:textId="2FC43826" w:rsidR="009201E4" w:rsidRPr="009201E4" w:rsidRDefault="004A042D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5</w:t>
      </w:r>
      <w:r w:rsidR="009201E4" w:rsidRPr="009201E4">
        <w:rPr>
          <w:rFonts w:eastAsiaTheme="minorHAnsi"/>
          <w:sz w:val="24"/>
          <w:szCs w:val="24"/>
          <w:lang w:eastAsia="en-US"/>
        </w:rPr>
        <w:t xml:space="preserve">. Wykonawca wnioskujący o zmianę Umowy przedkłada Zamawiającemu pisemne </w:t>
      </w:r>
    </w:p>
    <w:p w14:paraId="7710F83C" w14:textId="77777777" w:rsidR="009201E4" w:rsidRPr="009201E4" w:rsidRDefault="009201E4" w:rsidP="00B360D1">
      <w:pPr>
        <w:widowControl/>
        <w:spacing w:line="276" w:lineRule="auto"/>
        <w:rPr>
          <w:rFonts w:eastAsiaTheme="minorHAnsi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     uzasadnienie konieczności wprowadzenia zmian do Umowy. </w:t>
      </w:r>
    </w:p>
    <w:p w14:paraId="55ADAE4E" w14:textId="77777777" w:rsidR="009201E4" w:rsidRPr="009201E4" w:rsidRDefault="009201E4" w:rsidP="00B360D1">
      <w:pPr>
        <w:pStyle w:val="Teksttreci16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B311773" w14:textId="27865926" w:rsidR="00145661" w:rsidRPr="009201E4" w:rsidRDefault="009201E4" w:rsidP="00B360D1">
      <w:pPr>
        <w:pStyle w:val="NormalnyWeb"/>
        <w:widowControl/>
        <w:suppressAutoHyphens/>
        <w:autoSpaceDE/>
        <w:autoSpaceDN/>
        <w:adjustRightInd/>
        <w:spacing w:before="0" w:beforeAutospacing="0" w:after="0" w:afterAutospacing="0" w:line="276" w:lineRule="auto"/>
        <w:jc w:val="center"/>
        <w:rPr>
          <w:b/>
        </w:rPr>
      </w:pPr>
      <w:r w:rsidRPr="009201E4">
        <w:rPr>
          <w:b/>
        </w:rPr>
        <w:t>§ 7</w:t>
      </w:r>
    </w:p>
    <w:p w14:paraId="5421AFA3" w14:textId="580E78D8" w:rsid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Zamawiający zastrzega sobie prawo do zgłaszania uwag w formie pisemnej, faksem lub drogą elektroniczną do działań Wykonawcy. Wykonawca zobowiązany jest do stosowania się do uwag Zamawiającego w zakresie i terminie wyznaczonym przez Zamawiającego</w:t>
      </w:r>
      <w:r w:rsidR="004D3BEA" w:rsidRPr="009201E4">
        <w:rPr>
          <w:sz w:val="24"/>
          <w:szCs w:val="24"/>
        </w:rPr>
        <w:t>.</w:t>
      </w:r>
    </w:p>
    <w:p w14:paraId="3E3EE4EA" w14:textId="77777777" w:rsidR="009201E4" w:rsidRPr="009201E4" w:rsidRDefault="009201E4" w:rsidP="00B360D1">
      <w:pPr>
        <w:spacing w:line="276" w:lineRule="auto"/>
        <w:jc w:val="both"/>
        <w:rPr>
          <w:sz w:val="24"/>
          <w:szCs w:val="24"/>
        </w:rPr>
      </w:pPr>
    </w:p>
    <w:p w14:paraId="2B5BD675" w14:textId="2C4FC107" w:rsidR="009201E4" w:rsidRPr="009201E4" w:rsidRDefault="009201E4" w:rsidP="00B360D1">
      <w:pPr>
        <w:widowControl/>
        <w:autoSpaceDE/>
        <w:autoSpaceDN/>
        <w:adjustRightInd/>
        <w:spacing w:after="16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§ 8</w:t>
      </w:r>
      <w:r w:rsidRPr="009201E4">
        <w:rPr>
          <w:rFonts w:eastAsiaTheme="minorHAnsi"/>
          <w:b/>
          <w:sz w:val="24"/>
          <w:szCs w:val="24"/>
          <w:lang w:eastAsia="en-US"/>
        </w:rPr>
        <w:t>.</w:t>
      </w:r>
    </w:p>
    <w:p w14:paraId="7D3F22F6" w14:textId="2B8200E2" w:rsidR="009201E4" w:rsidRPr="009201E4" w:rsidRDefault="009201E4" w:rsidP="00B360D1">
      <w:pPr>
        <w:widowControl/>
        <w:numPr>
          <w:ilvl w:val="0"/>
          <w:numId w:val="26"/>
        </w:numPr>
        <w:tabs>
          <w:tab w:val="left" w:pos="-3402"/>
        </w:tabs>
        <w:autoSpaceDE/>
        <w:autoSpaceDN/>
        <w:adjustRightInd/>
        <w:spacing w:after="160" w:line="276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sz w:val="24"/>
          <w:szCs w:val="24"/>
          <w:lang w:eastAsia="en-US"/>
        </w:rPr>
        <w:t xml:space="preserve">Wykonawca </w:t>
      </w:r>
      <w:r w:rsidRPr="009201E4">
        <w:rPr>
          <w:rFonts w:eastAsiaTheme="minorHAnsi"/>
          <w:color w:val="000000"/>
          <w:sz w:val="24"/>
          <w:szCs w:val="24"/>
          <w:lang w:eastAsia="en-US"/>
        </w:rPr>
        <w:t xml:space="preserve">udzieli Zamawiającemu gwarancji jakości na Przedmiot umowy, o którym mowa </w:t>
      </w:r>
      <w:r w:rsidR="00931378">
        <w:rPr>
          <w:rFonts w:eastAsiaTheme="minorHAnsi"/>
          <w:color w:val="000000"/>
          <w:sz w:val="24"/>
          <w:szCs w:val="24"/>
          <w:lang w:eastAsia="en-US"/>
        </w:rPr>
        <w:t xml:space="preserve">          </w:t>
      </w:r>
      <w:r w:rsidRPr="009201E4">
        <w:rPr>
          <w:rFonts w:eastAsiaTheme="minorHAnsi"/>
          <w:color w:val="000000"/>
          <w:sz w:val="24"/>
          <w:szCs w:val="24"/>
          <w:lang w:eastAsia="en-US"/>
        </w:rPr>
        <w:t xml:space="preserve">w § 2 ust. 1, na </w:t>
      </w:r>
      <w:r w:rsidRPr="0099327F">
        <w:rPr>
          <w:rFonts w:eastAsiaTheme="minorHAnsi"/>
          <w:color w:val="000000"/>
          <w:sz w:val="24"/>
          <w:szCs w:val="24"/>
          <w:lang w:eastAsia="en-US"/>
        </w:rPr>
        <w:t>okres 60</w:t>
      </w:r>
      <w:r w:rsidRPr="009201E4">
        <w:rPr>
          <w:rFonts w:eastAsiaTheme="minorHAnsi"/>
          <w:color w:val="000000"/>
          <w:sz w:val="24"/>
          <w:szCs w:val="24"/>
          <w:lang w:eastAsia="en-US"/>
        </w:rPr>
        <w:t xml:space="preserve"> miesięcy, licząc od dnia podpisania PO. </w:t>
      </w:r>
    </w:p>
    <w:p w14:paraId="7A2D3D1C" w14:textId="08AB7E6C" w:rsidR="009201E4" w:rsidRPr="009201E4" w:rsidRDefault="009201E4" w:rsidP="00B360D1">
      <w:pPr>
        <w:widowControl/>
        <w:numPr>
          <w:ilvl w:val="0"/>
          <w:numId w:val="26"/>
        </w:numPr>
        <w:tabs>
          <w:tab w:val="left" w:pos="-3402"/>
        </w:tabs>
        <w:autoSpaceDE/>
        <w:autoSpaceDN/>
        <w:adjustRightInd/>
        <w:spacing w:after="160" w:line="276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>W okresie gwarancji jakości Wykonawca obowiązany jest do nieodpłatnego usuwania wad ujawnionych w Przedmiocie um</w:t>
      </w:r>
      <w:r>
        <w:rPr>
          <w:rFonts w:eastAsiaTheme="minorHAnsi"/>
          <w:color w:val="000000"/>
          <w:sz w:val="24"/>
          <w:szCs w:val="24"/>
          <w:lang w:eastAsia="en-US"/>
        </w:rPr>
        <w:t>owy po odbiorze końcowym.</w:t>
      </w:r>
    </w:p>
    <w:p w14:paraId="348E6437" w14:textId="77777777" w:rsidR="009201E4" w:rsidRPr="009201E4" w:rsidRDefault="009201E4" w:rsidP="00B360D1">
      <w:pPr>
        <w:widowControl/>
        <w:numPr>
          <w:ilvl w:val="0"/>
          <w:numId w:val="26"/>
        </w:numPr>
        <w:tabs>
          <w:tab w:val="left" w:pos="-3402"/>
        </w:tabs>
        <w:autoSpaceDE/>
        <w:autoSpaceDN/>
        <w:adjustRightInd/>
        <w:spacing w:after="160" w:line="276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 xml:space="preserve">O wykryciu wady w okresie gwarancji Zamawiający obowiązany jest zawiadomić Wykonawcę. </w:t>
      </w:r>
    </w:p>
    <w:p w14:paraId="55A7745C" w14:textId="77777777" w:rsidR="009201E4" w:rsidRPr="009201E4" w:rsidRDefault="009201E4" w:rsidP="00B360D1">
      <w:pPr>
        <w:widowControl/>
        <w:numPr>
          <w:ilvl w:val="0"/>
          <w:numId w:val="26"/>
        </w:numPr>
        <w:tabs>
          <w:tab w:val="left" w:pos="-3402"/>
        </w:tabs>
        <w:autoSpaceDE/>
        <w:autoSpaceDN/>
        <w:adjustRightInd/>
        <w:spacing w:after="160" w:line="276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>Wykonawca zobowiązany jest do usunięcia wady w terminie 7 dni od dnia otrzymania zawiadomienia.</w:t>
      </w:r>
    </w:p>
    <w:p w14:paraId="1427DA39" w14:textId="77777777" w:rsidR="009201E4" w:rsidRPr="009201E4" w:rsidRDefault="009201E4" w:rsidP="00B360D1">
      <w:pPr>
        <w:widowControl/>
        <w:spacing w:after="160" w:line="276" w:lineRule="auto"/>
        <w:ind w:left="284" w:hanging="284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>5.</w:t>
      </w:r>
      <w:r w:rsidRPr="009201E4">
        <w:rPr>
          <w:rFonts w:eastAsiaTheme="minorHAnsi"/>
          <w:color w:val="000000"/>
          <w:sz w:val="24"/>
          <w:szCs w:val="24"/>
          <w:lang w:eastAsia="en-US"/>
        </w:rPr>
        <w:tab/>
        <w:t xml:space="preserve">Usunięcie wad każdorazowo powinno być stwierdzone protokolarnie. </w:t>
      </w:r>
    </w:p>
    <w:p w14:paraId="57EB664B" w14:textId="77777777" w:rsidR="009201E4" w:rsidRPr="009201E4" w:rsidRDefault="009201E4" w:rsidP="00B360D1">
      <w:pPr>
        <w:widowControl/>
        <w:spacing w:after="160"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>6.</w:t>
      </w:r>
      <w:r w:rsidRPr="009201E4">
        <w:rPr>
          <w:rFonts w:eastAsiaTheme="minorHAnsi"/>
          <w:color w:val="000000"/>
          <w:sz w:val="24"/>
          <w:szCs w:val="24"/>
          <w:lang w:eastAsia="en-US"/>
        </w:rPr>
        <w:tab/>
        <w:t xml:space="preserve">Jeżeli Wykonawca nie usunie zgłoszonej wady w terminie, Zamawiający ma prawo zlecić usuniecie takiej wady osobie trzeciej na koszt Wykonawcy. </w:t>
      </w:r>
    </w:p>
    <w:p w14:paraId="02A3BAE1" w14:textId="581C0228" w:rsidR="009201E4" w:rsidRPr="00E06789" w:rsidRDefault="009201E4" w:rsidP="00B360D1">
      <w:pPr>
        <w:widowControl/>
        <w:spacing w:after="16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9201E4">
        <w:rPr>
          <w:rFonts w:eastAsiaTheme="minorHAnsi"/>
          <w:color w:val="000000"/>
          <w:sz w:val="24"/>
          <w:szCs w:val="24"/>
          <w:lang w:eastAsia="en-US"/>
        </w:rPr>
        <w:t>7.</w:t>
      </w:r>
      <w:r w:rsidRPr="009201E4">
        <w:rPr>
          <w:rFonts w:eastAsia="Calibri"/>
          <w:sz w:val="24"/>
          <w:szCs w:val="24"/>
          <w:lang w:eastAsia="en-US"/>
        </w:rPr>
        <w:t xml:space="preserve"> Niezależnie od uprawnień wynikających z tytułu gwarancji Zamawiający może realizować uprawnienia z tytułu rękojmi za wady fizyczne Przedmiotu umowy na</w:t>
      </w:r>
      <w:r w:rsidR="00D534F8">
        <w:rPr>
          <w:rFonts w:eastAsia="Calibri"/>
          <w:sz w:val="24"/>
          <w:szCs w:val="24"/>
          <w:lang w:eastAsia="en-US"/>
        </w:rPr>
        <w:t xml:space="preserve"> zasadach i w terminach,           </w:t>
      </w:r>
      <w:r w:rsidRPr="009201E4">
        <w:rPr>
          <w:rFonts w:eastAsia="Calibri"/>
          <w:sz w:val="24"/>
          <w:szCs w:val="24"/>
          <w:lang w:eastAsia="en-US"/>
        </w:rPr>
        <w:t xml:space="preserve"> o których mowa w przepisach k.c.  </w:t>
      </w:r>
    </w:p>
    <w:p w14:paraId="3880F553" w14:textId="3A90B226" w:rsidR="00145661" w:rsidRPr="009201E4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46504DEA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Wykonawca jest zobowiązany do zapłaty kar umownych w następujących przypadkach:</w:t>
      </w:r>
    </w:p>
    <w:p w14:paraId="11C9DEE8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-    za odstąpienie od umowy przez Wykonawcę z przyczyn, leżących po stronie Wykonawcy, </w:t>
      </w:r>
      <w:r w:rsidRPr="009201E4">
        <w:rPr>
          <w:sz w:val="24"/>
          <w:szCs w:val="24"/>
        </w:rPr>
        <w:br/>
        <w:t>w wysokości 20 % wynagrodzenia brutto ustalonego w § 4.</w:t>
      </w:r>
    </w:p>
    <w:p w14:paraId="0879160B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-    za nieterminowe usunięcie zgłaszanych przez Zamawiającego uwag do przedmiotu zamówienia, </w:t>
      </w:r>
      <w:r w:rsidRPr="009201E4">
        <w:rPr>
          <w:sz w:val="24"/>
          <w:szCs w:val="24"/>
        </w:rPr>
        <w:br/>
        <w:t>w stosunku do terminów ustalonych przez Zamawiającego, w wysokości 0,2% wynagrodzenia brutto ustalonego w § 4 za każdy dzień opóźnienia.</w:t>
      </w:r>
    </w:p>
    <w:p w14:paraId="284F5A79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Zamawiający jest zobowiązany do zapłaty kar umownych w następujących przypadkach:</w:t>
      </w:r>
    </w:p>
    <w:p w14:paraId="340C5BA9" w14:textId="094C2EF5" w:rsidR="005319A5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-    za odstąpienie od umowy przez Zamawiającego z przyczyn, leżących po stronie Zamawiającemu, w wysokości 20 % wynagrodzenia brutto ustalonego w § 4.</w:t>
      </w:r>
    </w:p>
    <w:p w14:paraId="043D12BA" w14:textId="5EDDB93F" w:rsidR="009201E4" w:rsidRPr="009201E4" w:rsidRDefault="009201E4" w:rsidP="00B360D1">
      <w:pPr>
        <w:spacing w:line="276" w:lineRule="auto"/>
        <w:rPr>
          <w:b/>
          <w:sz w:val="24"/>
          <w:szCs w:val="24"/>
        </w:rPr>
      </w:pPr>
    </w:p>
    <w:p w14:paraId="64B80112" w14:textId="141C259D" w:rsidR="00145661" w:rsidRPr="009201E4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020E0E3F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W sprawach nieuregulowanych niniejszą umową mają zastosowanie przepisy Kodeksu Cywilnego.</w:t>
      </w:r>
    </w:p>
    <w:p w14:paraId="70454047" w14:textId="77777777" w:rsidR="00145661" w:rsidRPr="009201E4" w:rsidRDefault="00145661" w:rsidP="00B360D1">
      <w:pPr>
        <w:spacing w:line="276" w:lineRule="auto"/>
        <w:jc w:val="center"/>
        <w:rPr>
          <w:sz w:val="24"/>
          <w:szCs w:val="24"/>
        </w:rPr>
      </w:pPr>
    </w:p>
    <w:p w14:paraId="7C63CD41" w14:textId="02C0043E" w:rsidR="00145661" w:rsidRPr="009201E4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1BC63FBC" w14:textId="3AB7091C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Wszelkie zmiany umowy wymagają formy pisemnej.</w:t>
      </w:r>
    </w:p>
    <w:p w14:paraId="1F87D25C" w14:textId="7A7986C7" w:rsidR="00145661" w:rsidRPr="009201E4" w:rsidRDefault="00145661" w:rsidP="00B360D1">
      <w:pPr>
        <w:spacing w:line="276" w:lineRule="auto"/>
        <w:rPr>
          <w:sz w:val="24"/>
          <w:szCs w:val="24"/>
        </w:rPr>
      </w:pPr>
    </w:p>
    <w:p w14:paraId="1B28B198" w14:textId="35EF743F" w:rsidR="00145661" w:rsidRPr="009201E4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14:paraId="2BF6F919" w14:textId="319C899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Ewentualne spory wynikłe z niniejszej umowy będą rozstrzygane przez właściwy sąd według siedziby Zamawiającego.</w:t>
      </w:r>
    </w:p>
    <w:p w14:paraId="081024B7" w14:textId="1CFF60FB" w:rsidR="00145661" w:rsidRPr="00B360D1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14:paraId="6E5D39F3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 xml:space="preserve">Integralną częścią umowy jest zapytanie ofertowe oraz oferta Wykonawcy. </w:t>
      </w:r>
    </w:p>
    <w:p w14:paraId="09850555" w14:textId="77777777" w:rsidR="00145661" w:rsidRPr="009201E4" w:rsidRDefault="00145661" w:rsidP="00B360D1">
      <w:pPr>
        <w:spacing w:line="276" w:lineRule="auto"/>
        <w:jc w:val="both"/>
        <w:rPr>
          <w:sz w:val="24"/>
          <w:szCs w:val="24"/>
        </w:rPr>
      </w:pPr>
    </w:p>
    <w:p w14:paraId="2564775A" w14:textId="62A41595" w:rsidR="00145661" w:rsidRPr="00B360D1" w:rsidRDefault="00E06789" w:rsidP="00B360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27E083BE" w14:textId="10EE01FE" w:rsidR="00145661" w:rsidRPr="009201E4" w:rsidRDefault="00145661" w:rsidP="00931378">
      <w:pPr>
        <w:spacing w:line="276" w:lineRule="auto"/>
        <w:jc w:val="both"/>
        <w:rPr>
          <w:sz w:val="24"/>
          <w:szCs w:val="24"/>
        </w:rPr>
      </w:pPr>
      <w:r w:rsidRPr="009201E4">
        <w:rPr>
          <w:sz w:val="24"/>
          <w:szCs w:val="24"/>
        </w:rPr>
        <w:t>Umowę sporządzono w dwóch jednobrzmiących egzemplarzach, po jednym dla każdej ze</w:t>
      </w:r>
      <w:r w:rsidRPr="009201E4">
        <w:rPr>
          <w:b/>
          <w:sz w:val="24"/>
          <w:szCs w:val="24"/>
        </w:rPr>
        <w:t xml:space="preserve"> </w:t>
      </w:r>
      <w:r w:rsidRPr="009201E4">
        <w:rPr>
          <w:sz w:val="24"/>
          <w:szCs w:val="24"/>
        </w:rPr>
        <w:t>stron.</w:t>
      </w:r>
    </w:p>
    <w:p w14:paraId="29498E0B" w14:textId="704752AB" w:rsidR="009201E4" w:rsidRPr="00B04227" w:rsidRDefault="00145661" w:rsidP="00B04227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 w:rsidRPr="0099327F">
        <w:rPr>
          <w:b/>
          <w:sz w:val="24"/>
          <w:szCs w:val="24"/>
        </w:rPr>
        <w:t>Zamawiający</w:t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Pr="0099327F">
        <w:rPr>
          <w:b/>
          <w:sz w:val="24"/>
          <w:szCs w:val="24"/>
        </w:rPr>
        <w:tab/>
      </w:r>
      <w:r w:rsidR="00B04227">
        <w:rPr>
          <w:b/>
          <w:sz w:val="24"/>
          <w:szCs w:val="24"/>
        </w:rPr>
        <w:t>Wykonawca</w:t>
      </w:r>
    </w:p>
    <w:sectPr w:rsidR="009201E4" w:rsidRPr="00B04227" w:rsidSect="0099327F">
      <w:headerReference w:type="default" r:id="rId12"/>
      <w:footerReference w:type="default" r:id="rId13"/>
      <w:pgSz w:w="11906" w:h="16838"/>
      <w:pgMar w:top="1440" w:right="1080" w:bottom="1440" w:left="108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0178" w14:textId="77777777" w:rsidR="00397DA1" w:rsidRDefault="00397DA1" w:rsidP="00AB616F">
      <w:r>
        <w:separator/>
      </w:r>
    </w:p>
  </w:endnote>
  <w:endnote w:type="continuationSeparator" w:id="0">
    <w:p w14:paraId="13C8069C" w14:textId="77777777" w:rsidR="00397DA1" w:rsidRDefault="00397DA1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1BD3" w14:textId="77777777" w:rsidR="00397DA1" w:rsidRDefault="00397DA1" w:rsidP="00AB616F">
      <w:r>
        <w:separator/>
      </w:r>
    </w:p>
  </w:footnote>
  <w:footnote w:type="continuationSeparator" w:id="0">
    <w:p w14:paraId="26A35F69" w14:textId="77777777" w:rsidR="00397DA1" w:rsidRDefault="00397DA1" w:rsidP="00A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9F3"/>
    <w:multiLevelType w:val="hybridMultilevel"/>
    <w:tmpl w:val="6F3006F6"/>
    <w:lvl w:ilvl="0" w:tplc="447A4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2E5A"/>
    <w:multiLevelType w:val="hybridMultilevel"/>
    <w:tmpl w:val="526AFDBC"/>
    <w:lvl w:ilvl="0" w:tplc="13FAAB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50A"/>
    <w:multiLevelType w:val="hybridMultilevel"/>
    <w:tmpl w:val="B8EE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F7C"/>
    <w:multiLevelType w:val="hybridMultilevel"/>
    <w:tmpl w:val="C3460F02"/>
    <w:lvl w:ilvl="0" w:tplc="14B813E0">
      <w:start w:val="1"/>
      <w:numFmt w:val="decimal"/>
      <w:lvlText w:val="%1)"/>
      <w:lvlJc w:val="left"/>
      <w:pPr>
        <w:ind w:left="88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9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35FF2"/>
    <w:multiLevelType w:val="hybridMultilevel"/>
    <w:tmpl w:val="0E16E762"/>
    <w:lvl w:ilvl="0" w:tplc="3026A5FC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4590"/>
    <w:multiLevelType w:val="hybridMultilevel"/>
    <w:tmpl w:val="55BA1FE2"/>
    <w:lvl w:ilvl="0" w:tplc="7E7E1F5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05C"/>
    <w:multiLevelType w:val="hybridMultilevel"/>
    <w:tmpl w:val="D91EF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6FD1"/>
    <w:multiLevelType w:val="hybridMultilevel"/>
    <w:tmpl w:val="08060F78"/>
    <w:lvl w:ilvl="0" w:tplc="F69E9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514E5"/>
    <w:multiLevelType w:val="hybridMultilevel"/>
    <w:tmpl w:val="0CFA2928"/>
    <w:lvl w:ilvl="0" w:tplc="A1D4DF2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E11954"/>
    <w:multiLevelType w:val="multilevel"/>
    <w:tmpl w:val="8C78661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72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</w:num>
  <w:num w:numId="13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20"/>
  </w:num>
  <w:num w:numId="17">
    <w:abstractNumId w:val="15"/>
  </w:num>
  <w:num w:numId="18">
    <w:abstractNumId w:val="4"/>
  </w:num>
  <w:num w:numId="19">
    <w:abstractNumId w:val="1"/>
  </w:num>
  <w:num w:numId="20">
    <w:abstractNumId w:val="23"/>
  </w:num>
  <w:num w:numId="21">
    <w:abstractNumId w:val="2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32592"/>
    <w:rsid w:val="00056D09"/>
    <w:rsid w:val="000624E2"/>
    <w:rsid w:val="00096DC5"/>
    <w:rsid w:val="000C0783"/>
    <w:rsid w:val="000C2553"/>
    <w:rsid w:val="00101EB0"/>
    <w:rsid w:val="00126AA1"/>
    <w:rsid w:val="0013100B"/>
    <w:rsid w:val="00137A48"/>
    <w:rsid w:val="00145661"/>
    <w:rsid w:val="001623F2"/>
    <w:rsid w:val="00184984"/>
    <w:rsid w:val="001875D5"/>
    <w:rsid w:val="001A1443"/>
    <w:rsid w:val="001A5123"/>
    <w:rsid w:val="001C1F73"/>
    <w:rsid w:val="001C6EAB"/>
    <w:rsid w:val="001E6F8D"/>
    <w:rsid w:val="00211F76"/>
    <w:rsid w:val="002123B6"/>
    <w:rsid w:val="00212AF6"/>
    <w:rsid w:val="00221576"/>
    <w:rsid w:val="002372F9"/>
    <w:rsid w:val="002442F9"/>
    <w:rsid w:val="00250983"/>
    <w:rsid w:val="00257368"/>
    <w:rsid w:val="00267391"/>
    <w:rsid w:val="00286F1C"/>
    <w:rsid w:val="0029669B"/>
    <w:rsid w:val="002D01D4"/>
    <w:rsid w:val="003013B9"/>
    <w:rsid w:val="003132E4"/>
    <w:rsid w:val="003233E3"/>
    <w:rsid w:val="00356C1F"/>
    <w:rsid w:val="003656D5"/>
    <w:rsid w:val="00397DA1"/>
    <w:rsid w:val="003C1B42"/>
    <w:rsid w:val="003C4214"/>
    <w:rsid w:val="003C595E"/>
    <w:rsid w:val="003E1435"/>
    <w:rsid w:val="003E1AD5"/>
    <w:rsid w:val="003E4070"/>
    <w:rsid w:val="003F4870"/>
    <w:rsid w:val="0040412A"/>
    <w:rsid w:val="00433882"/>
    <w:rsid w:val="00461502"/>
    <w:rsid w:val="00467434"/>
    <w:rsid w:val="00472920"/>
    <w:rsid w:val="00477EBB"/>
    <w:rsid w:val="00482813"/>
    <w:rsid w:val="004A042D"/>
    <w:rsid w:val="004A4979"/>
    <w:rsid w:val="004D3BEA"/>
    <w:rsid w:val="004E4966"/>
    <w:rsid w:val="004F34F4"/>
    <w:rsid w:val="005003B6"/>
    <w:rsid w:val="005058B0"/>
    <w:rsid w:val="00511C9D"/>
    <w:rsid w:val="00523FEB"/>
    <w:rsid w:val="00531551"/>
    <w:rsid w:val="005319A5"/>
    <w:rsid w:val="00553A43"/>
    <w:rsid w:val="00556CA6"/>
    <w:rsid w:val="0057236D"/>
    <w:rsid w:val="00575920"/>
    <w:rsid w:val="00577D67"/>
    <w:rsid w:val="00582C7B"/>
    <w:rsid w:val="00584AC7"/>
    <w:rsid w:val="005A38AC"/>
    <w:rsid w:val="005B38C6"/>
    <w:rsid w:val="005B4706"/>
    <w:rsid w:val="005D0B4C"/>
    <w:rsid w:val="005D1CC6"/>
    <w:rsid w:val="005F2B1D"/>
    <w:rsid w:val="005F69A5"/>
    <w:rsid w:val="00622155"/>
    <w:rsid w:val="006348FC"/>
    <w:rsid w:val="00650935"/>
    <w:rsid w:val="0065216F"/>
    <w:rsid w:val="00657A2C"/>
    <w:rsid w:val="00664EA2"/>
    <w:rsid w:val="00667597"/>
    <w:rsid w:val="00696C73"/>
    <w:rsid w:val="006A78E8"/>
    <w:rsid w:val="006B1E37"/>
    <w:rsid w:val="006B6601"/>
    <w:rsid w:val="006C3014"/>
    <w:rsid w:val="006E1E1C"/>
    <w:rsid w:val="006E742E"/>
    <w:rsid w:val="00710F60"/>
    <w:rsid w:val="00742354"/>
    <w:rsid w:val="00757631"/>
    <w:rsid w:val="00762431"/>
    <w:rsid w:val="007931E6"/>
    <w:rsid w:val="00793E23"/>
    <w:rsid w:val="00795B8F"/>
    <w:rsid w:val="007B7F54"/>
    <w:rsid w:val="007D5594"/>
    <w:rsid w:val="007E21F4"/>
    <w:rsid w:val="008065E6"/>
    <w:rsid w:val="00812EC9"/>
    <w:rsid w:val="00822DDA"/>
    <w:rsid w:val="008413C6"/>
    <w:rsid w:val="0084334F"/>
    <w:rsid w:val="0087115E"/>
    <w:rsid w:val="00874B4D"/>
    <w:rsid w:val="00875D42"/>
    <w:rsid w:val="00894DC3"/>
    <w:rsid w:val="008A55DD"/>
    <w:rsid w:val="008B3C5D"/>
    <w:rsid w:val="008C1815"/>
    <w:rsid w:val="008C19FF"/>
    <w:rsid w:val="008C262F"/>
    <w:rsid w:val="008D0A7C"/>
    <w:rsid w:val="008F5C0E"/>
    <w:rsid w:val="00906AA4"/>
    <w:rsid w:val="00912270"/>
    <w:rsid w:val="009201E4"/>
    <w:rsid w:val="00923660"/>
    <w:rsid w:val="00931378"/>
    <w:rsid w:val="00935689"/>
    <w:rsid w:val="00936483"/>
    <w:rsid w:val="00955337"/>
    <w:rsid w:val="009629A6"/>
    <w:rsid w:val="0097361A"/>
    <w:rsid w:val="0099327F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761E7"/>
    <w:rsid w:val="00AB616F"/>
    <w:rsid w:val="00AC03C4"/>
    <w:rsid w:val="00AC0828"/>
    <w:rsid w:val="00AC5073"/>
    <w:rsid w:val="00AC7CC3"/>
    <w:rsid w:val="00AD4A42"/>
    <w:rsid w:val="00B02F84"/>
    <w:rsid w:val="00B04227"/>
    <w:rsid w:val="00B0505C"/>
    <w:rsid w:val="00B360D1"/>
    <w:rsid w:val="00B47EF5"/>
    <w:rsid w:val="00B573F5"/>
    <w:rsid w:val="00B66FE8"/>
    <w:rsid w:val="00B75F4F"/>
    <w:rsid w:val="00B7601F"/>
    <w:rsid w:val="00B90D3A"/>
    <w:rsid w:val="00BE059A"/>
    <w:rsid w:val="00C2211D"/>
    <w:rsid w:val="00C23690"/>
    <w:rsid w:val="00C24916"/>
    <w:rsid w:val="00C46A4A"/>
    <w:rsid w:val="00C57913"/>
    <w:rsid w:val="00C648B7"/>
    <w:rsid w:val="00C8436E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534F8"/>
    <w:rsid w:val="00D65751"/>
    <w:rsid w:val="00D96566"/>
    <w:rsid w:val="00DA34C2"/>
    <w:rsid w:val="00DC06FE"/>
    <w:rsid w:val="00DF0568"/>
    <w:rsid w:val="00E06789"/>
    <w:rsid w:val="00E14296"/>
    <w:rsid w:val="00E34BA0"/>
    <w:rsid w:val="00E464B5"/>
    <w:rsid w:val="00E46A62"/>
    <w:rsid w:val="00E51C57"/>
    <w:rsid w:val="00E60C27"/>
    <w:rsid w:val="00E6422F"/>
    <w:rsid w:val="00E7543E"/>
    <w:rsid w:val="00E86D3B"/>
    <w:rsid w:val="00EC17FA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nhideWhenUsed/>
    <w:rsid w:val="00582C7B"/>
    <w:pPr>
      <w:spacing w:before="100" w:beforeAutospacing="1" w:after="100" w:afterAutospacing="1"/>
    </w:pPr>
    <w:rPr>
      <w:sz w:val="24"/>
      <w:szCs w:val="24"/>
    </w:rPr>
  </w:style>
  <w:style w:type="paragraph" w:customStyle="1" w:styleId="Teksttreci21">
    <w:name w:val="Tekst treści (2)1"/>
    <w:basedOn w:val="Normalny"/>
    <w:uiPriority w:val="99"/>
    <w:rsid w:val="0029669B"/>
    <w:pPr>
      <w:shd w:val="clear" w:color="auto" w:fill="FFFFFF"/>
      <w:autoSpaceDE/>
      <w:autoSpaceDN/>
      <w:adjustRightInd/>
      <w:spacing w:line="240" w:lineRule="atLeast"/>
      <w:ind w:hanging="540"/>
    </w:pPr>
    <w:rPr>
      <w:rFonts w:ascii="Tahoma" w:hAnsi="Tahoma" w:cs="Tahoma"/>
      <w:sz w:val="22"/>
      <w:szCs w:val="22"/>
    </w:rPr>
  </w:style>
  <w:style w:type="character" w:customStyle="1" w:styleId="Teksttreci16">
    <w:name w:val="Tekst treści (16)_"/>
    <w:link w:val="Teksttreci161"/>
    <w:uiPriority w:val="99"/>
    <w:locked/>
    <w:rsid w:val="0029669B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29669B"/>
    <w:pPr>
      <w:shd w:val="clear" w:color="auto" w:fill="FFFFFF"/>
      <w:autoSpaceDE/>
      <w:autoSpaceDN/>
      <w:adjustRightInd/>
      <w:spacing w:line="254" w:lineRule="exact"/>
      <w:ind w:hanging="1840"/>
    </w:pPr>
    <w:rPr>
      <w:rFonts w:ascii="Segoe UI" w:eastAsiaTheme="minorHAnsi" w:hAnsi="Segoe UI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nduszeuepomorskie.pl/strona/4678-zasady-promowania-projektow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dokumenty-lis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9AE45E-E5E1-45F2-A0BB-C201017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1861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3   Wynagrodzenie płatne będzie przelewem na rachunek bankowy Wykonawcy wskazany</vt:lpstr>
      <vt:lpstr>fakturze VAT/rachunku, która/y wystawiona/y będzie z wydłużonym terminem p</vt:lpstr>
      <vt:lpstr>wynoszącym do 60 dni liczonym od momentu jej doręczenia Zamawiającemu. </vt:lpstr>
      <vt:lpstr>4.  Faktury, o których mowa powyżej, wystawione będą z uwzględnieniem przepisów </vt:lpstr>
      <vt:lpstr>5 września 2016 r. o szczególnych zasadach rozliczeń podatku od towarów i u</vt:lpstr>
      <vt:lpstr>dokonywania zwrotu środków publicznych przeznaczonych na realizację projekt</vt:lpstr>
      <vt:lpstr>finansowanych z udziałem środków pochodzących z budżetu Unii Europejskiej l</vt:lpstr>
      <vt:lpstr>członkowskich Europejskiego Porozumienia o Wolnym Handlu przez jednostki sa</vt:lpstr>
      <vt:lpstr>terytorialnego, ze wskazaniem:</vt:lpstr>
    </vt:vector>
  </TitlesOfParts>
  <Company>Urzad Marszalkowski Wojewodztwa Pomorskiego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8</cp:revision>
  <cp:lastPrinted>2025-05-26T07:14:00Z</cp:lastPrinted>
  <dcterms:created xsi:type="dcterms:W3CDTF">2025-05-14T12:59:00Z</dcterms:created>
  <dcterms:modified xsi:type="dcterms:W3CDTF">2025-05-26T09:54:00Z</dcterms:modified>
</cp:coreProperties>
</file>